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7E7A5" w14:textId="77777777" w:rsidR="001F4C4D" w:rsidRPr="003B781D" w:rsidRDefault="001F4C4D" w:rsidP="00DA0CE3">
      <w:pPr>
        <w:spacing w:after="120"/>
        <w:jc w:val="center"/>
        <w:rPr>
          <w:b/>
        </w:rPr>
      </w:pPr>
      <w:bookmarkStart w:id="0" w:name="_GoBack"/>
      <w:bookmarkEnd w:id="0"/>
      <w:r w:rsidRPr="003B781D">
        <w:rPr>
          <w:b/>
        </w:rPr>
        <w:t xml:space="preserve">Humane Society of Moab Valley </w:t>
      </w:r>
    </w:p>
    <w:p w14:paraId="57BE4DB4" w14:textId="77777777" w:rsidR="006F516F" w:rsidRPr="003B781D" w:rsidRDefault="006F516F" w:rsidP="00DA0CE3">
      <w:pPr>
        <w:spacing w:after="120"/>
        <w:jc w:val="center"/>
        <w:rPr>
          <w:b/>
        </w:rPr>
      </w:pPr>
      <w:r w:rsidRPr="003B781D">
        <w:rPr>
          <w:b/>
        </w:rPr>
        <w:t>Report to Donors</w:t>
      </w:r>
    </w:p>
    <w:p w14:paraId="3AB7C50A" w14:textId="77777777" w:rsidR="00DA0CE3" w:rsidRPr="003B781D" w:rsidRDefault="006F516F" w:rsidP="00DA0CE3">
      <w:pPr>
        <w:spacing w:after="120"/>
        <w:jc w:val="center"/>
        <w:rPr>
          <w:b/>
        </w:rPr>
      </w:pPr>
      <w:r w:rsidRPr="003B781D">
        <w:rPr>
          <w:b/>
        </w:rPr>
        <w:t xml:space="preserve">Making a </w:t>
      </w:r>
      <w:r w:rsidR="00D52DE6" w:rsidRPr="003B781D">
        <w:rPr>
          <w:b/>
        </w:rPr>
        <w:t>D</w:t>
      </w:r>
      <w:r w:rsidRPr="003B781D">
        <w:rPr>
          <w:b/>
        </w:rPr>
        <w:t xml:space="preserve">ifference </w:t>
      </w:r>
    </w:p>
    <w:p w14:paraId="370ED186" w14:textId="45B77F3E" w:rsidR="00B565D6" w:rsidRPr="003B781D" w:rsidRDefault="00DA0CE3" w:rsidP="00DA0CE3">
      <w:pPr>
        <w:spacing w:after="120"/>
        <w:jc w:val="center"/>
        <w:rPr>
          <w:b/>
        </w:rPr>
      </w:pPr>
      <w:r w:rsidRPr="003B781D">
        <w:rPr>
          <w:b/>
        </w:rPr>
        <w:t>J</w:t>
      </w:r>
      <w:r w:rsidR="006D12E3" w:rsidRPr="003B781D">
        <w:rPr>
          <w:b/>
        </w:rPr>
        <w:t>anuary 1, 20</w:t>
      </w:r>
      <w:r w:rsidR="009B08A6" w:rsidRPr="003B781D">
        <w:rPr>
          <w:b/>
        </w:rPr>
        <w:t>2</w:t>
      </w:r>
      <w:r w:rsidR="00C0721C" w:rsidRPr="003B781D">
        <w:rPr>
          <w:b/>
        </w:rPr>
        <w:t>1</w:t>
      </w:r>
      <w:r w:rsidR="006D12E3" w:rsidRPr="003B781D">
        <w:rPr>
          <w:b/>
        </w:rPr>
        <w:t xml:space="preserve"> through December 31, </w:t>
      </w:r>
      <w:r w:rsidR="006F516F" w:rsidRPr="003B781D">
        <w:rPr>
          <w:b/>
        </w:rPr>
        <w:t>20</w:t>
      </w:r>
      <w:r w:rsidR="009B08A6" w:rsidRPr="003B781D">
        <w:rPr>
          <w:b/>
        </w:rPr>
        <w:t>2</w:t>
      </w:r>
      <w:r w:rsidR="00C0721C" w:rsidRPr="003B781D">
        <w:rPr>
          <w:b/>
        </w:rPr>
        <w:t>1</w:t>
      </w:r>
    </w:p>
    <w:p w14:paraId="4E88C0B2" w14:textId="77777777" w:rsidR="006F516F" w:rsidRPr="003B781D" w:rsidRDefault="006F516F"/>
    <w:p w14:paraId="6F553D49" w14:textId="77777777" w:rsidR="007C6B5F" w:rsidRPr="003B781D" w:rsidRDefault="007C6B5F" w:rsidP="007C6B5F">
      <w:pPr>
        <w:spacing w:after="120"/>
        <w:rPr>
          <w:rFonts w:eastAsia="Tahoma"/>
          <w:i/>
        </w:rPr>
      </w:pPr>
      <w:r w:rsidRPr="003B781D">
        <w:rPr>
          <w:rFonts w:eastAsia="Tahoma"/>
          <w:i/>
        </w:rPr>
        <w:t>Mission: The Humane Society of Moab Valley promotes and provides responsible care for our community’s animals.</w:t>
      </w:r>
      <w:r w:rsidRPr="003B781D">
        <w:rPr>
          <w:rFonts w:eastAsia="Tahoma"/>
          <w:i/>
        </w:rPr>
        <w:tab/>
      </w:r>
      <w:r w:rsidRPr="003B781D">
        <w:rPr>
          <w:rFonts w:eastAsia="Tahoma"/>
          <w:i/>
        </w:rPr>
        <w:tab/>
      </w:r>
    </w:p>
    <w:p w14:paraId="341D0471" w14:textId="77777777" w:rsidR="007C6B5F" w:rsidRPr="00D23559" w:rsidRDefault="007C6B5F" w:rsidP="007C6B5F">
      <w:pPr>
        <w:spacing w:after="120"/>
        <w:rPr>
          <w:rFonts w:eastAsia="Tahoma"/>
          <w:i/>
        </w:rPr>
      </w:pPr>
      <w:r w:rsidRPr="00D23559">
        <w:rPr>
          <w:rFonts w:eastAsia="Tahoma"/>
          <w:i/>
        </w:rPr>
        <w:t>Vision: Every pet has a safe, healthy, happy life and a forever home.</w:t>
      </w:r>
    </w:p>
    <w:p w14:paraId="584044AE" w14:textId="77777777" w:rsidR="007C6B5F" w:rsidRPr="00D23559" w:rsidRDefault="007C6B5F" w:rsidP="007C6B5F">
      <w:pPr>
        <w:rPr>
          <w:rFonts w:eastAsia="Tahoma"/>
        </w:rPr>
      </w:pPr>
      <w:r w:rsidRPr="00D23559">
        <w:rPr>
          <w:rFonts w:eastAsia="Tahoma"/>
          <w:i/>
        </w:rPr>
        <w:t>Values: Our compassion for animals inspires integrity, honesty, transparency and tenacity in our work and relationships as well as dedication to our community and its animals.</w:t>
      </w:r>
    </w:p>
    <w:p w14:paraId="3497BB0D" w14:textId="4CE85854" w:rsidR="00F8552C" w:rsidRPr="00D23559" w:rsidRDefault="00F8552C" w:rsidP="007C6B5F">
      <w:pPr>
        <w:rPr>
          <w:rFonts w:eastAsia="Tahoma"/>
        </w:rPr>
      </w:pPr>
    </w:p>
    <w:p w14:paraId="1BCD1085" w14:textId="69CF789B" w:rsidR="00D23559" w:rsidRDefault="00D23559" w:rsidP="007C6B5F">
      <w:r>
        <w:rPr>
          <w:shd w:val="clear" w:color="auto" w:fill="FFFFFF"/>
        </w:rPr>
        <w:t xml:space="preserve">Our </w:t>
      </w:r>
      <w:r w:rsidRPr="00D23559">
        <w:rPr>
          <w:shd w:val="clear" w:color="auto" w:fill="FFFFFF"/>
        </w:rPr>
        <w:t>year began with a bang</w:t>
      </w:r>
      <w:r>
        <w:rPr>
          <w:shd w:val="clear" w:color="auto" w:fill="FFFFFF"/>
        </w:rPr>
        <w:t xml:space="preserve"> by achieving </w:t>
      </w:r>
      <w:r>
        <w:t>a significant milestone! HSMV earned the Utah Nonprofits Association Credential which demonstrates HSMV’s commitment to excellence by implementing best practices in nine areas critical to becoming an outstanding nonprofit organization. These areas include: Advocacy and Civic Engagement, Board Governance, Finance and Legal, Fundraising and Development, Human Resources, Leadership and Organizational Culture, Marketing and Communication, Outcomes and Evaluations, and Volunteer Management. We were the second nonprofit in the entire state to earn the Credential and we are very proud of our accomplishment. We take being a nonprofit seriously and we are committed to serving our community and its animals using best practices. This Credential assures our community and our supporters that we are run honestly, effectively, and efficiently</w:t>
      </w:r>
      <w:r w:rsidR="003B2371">
        <w:t xml:space="preserve">. </w:t>
      </w:r>
    </w:p>
    <w:p w14:paraId="5752C300" w14:textId="1D0FB809" w:rsidR="00C95768" w:rsidRDefault="00C95768" w:rsidP="007C6B5F"/>
    <w:p w14:paraId="7F13ED5C" w14:textId="38DBD9FE" w:rsidR="00C95768" w:rsidRDefault="00C95768" w:rsidP="007C6B5F">
      <w:r>
        <w:t xml:space="preserve">We also maintained our </w:t>
      </w:r>
      <w:proofErr w:type="spellStart"/>
      <w:r>
        <w:t>Guidestar</w:t>
      </w:r>
      <w:proofErr w:type="spellEnd"/>
      <w:r>
        <w:t xml:space="preserve"> </w:t>
      </w:r>
      <w:r w:rsidR="00966B08">
        <w:t xml:space="preserve">Platinum </w:t>
      </w:r>
      <w:r>
        <w:t>level and accreditation with the Utah Better Business Bureau.</w:t>
      </w:r>
    </w:p>
    <w:p w14:paraId="43108B5F" w14:textId="6CBF9A12" w:rsidR="003B2371" w:rsidRPr="00615EA3" w:rsidRDefault="003B2371" w:rsidP="007C6B5F"/>
    <w:p w14:paraId="2E784E9F" w14:textId="77777777" w:rsidR="001026F4" w:rsidRDefault="00966B08" w:rsidP="00966B08">
      <w:pPr>
        <w:rPr>
          <w:color w:val="222222"/>
          <w:shd w:val="clear" w:color="auto" w:fill="FFFFFF"/>
        </w:rPr>
      </w:pPr>
      <w:r>
        <w:rPr>
          <w:shd w:val="clear" w:color="auto" w:fill="FFFFFF"/>
        </w:rPr>
        <w:t>During the summer, we received a</w:t>
      </w:r>
      <w:r>
        <w:rPr>
          <w:color w:val="222222"/>
          <w:shd w:val="clear" w:color="auto" w:fill="FFFFFF"/>
        </w:rPr>
        <w:t xml:space="preserve"> $1,000 grant from Dominion Energy to initiate our new education program. We collaborated with Grand County Public Library’s successful “Paws to Read Tails &amp; Tales Summer Reading Challenge” program. </w:t>
      </w:r>
      <w:r w:rsidR="001026F4">
        <w:rPr>
          <w:color w:val="222222"/>
          <w:shd w:val="clear" w:color="auto" w:fill="FFFFFF"/>
        </w:rPr>
        <w:t xml:space="preserve">During the </w:t>
      </w:r>
      <w:r>
        <w:rPr>
          <w:color w:val="222222"/>
          <w:shd w:val="clear" w:color="auto" w:fill="FFFFFF"/>
        </w:rPr>
        <w:t xml:space="preserve">summer, Grand County community members read more than half a million minutes which qualified Humane Society of Moab Valley for the award. </w:t>
      </w:r>
    </w:p>
    <w:p w14:paraId="65EB8240" w14:textId="77777777" w:rsidR="001026F4" w:rsidRDefault="001026F4" w:rsidP="00966B08">
      <w:pPr>
        <w:rPr>
          <w:color w:val="222222"/>
          <w:shd w:val="clear" w:color="auto" w:fill="FFFFFF"/>
        </w:rPr>
      </w:pPr>
    </w:p>
    <w:p w14:paraId="62B47CB5" w14:textId="395D5857" w:rsidR="00966B08" w:rsidRDefault="00966B08" w:rsidP="00966B08">
      <w:pPr>
        <w:rPr>
          <w:rFonts w:eastAsia="Times New Roman"/>
        </w:rPr>
      </w:pPr>
      <w:r>
        <w:rPr>
          <w:rFonts w:eastAsia="Times New Roman"/>
        </w:rPr>
        <w:t xml:space="preserve">We believe that animal welfare education includes educating adults about the importance of spay/neuter, pet health, pet safety, and pet etiquette </w:t>
      </w:r>
      <w:r w:rsidR="008D110C">
        <w:rPr>
          <w:rFonts w:eastAsia="Times New Roman"/>
        </w:rPr>
        <w:t>as well as</w:t>
      </w:r>
      <w:r>
        <w:rPr>
          <w:rFonts w:eastAsia="Times New Roman"/>
        </w:rPr>
        <w:t xml:space="preserve"> educating young people about the responsibilities that come with pet ownership. Understanding the responsibilities of having a pet ensures that the pet is well cared for, however, when a child learns to care for a pet, that child learns to assume responsibility at a young age. Lessons </w:t>
      </w:r>
      <w:r w:rsidR="008D110C">
        <w:rPr>
          <w:rFonts w:eastAsia="Times New Roman"/>
        </w:rPr>
        <w:t xml:space="preserve">for elementary grade students </w:t>
      </w:r>
      <w:r>
        <w:rPr>
          <w:rFonts w:eastAsia="Times New Roman"/>
        </w:rPr>
        <w:t xml:space="preserve">include Dog Danger, Dog Language, Strays, Animal Control, and Adoption. </w:t>
      </w:r>
    </w:p>
    <w:p w14:paraId="4CCA2FB7" w14:textId="77777777" w:rsidR="00775F70" w:rsidRDefault="00775F70" w:rsidP="007C6B5F">
      <w:pPr>
        <w:rPr>
          <w:shd w:val="clear" w:color="auto" w:fill="FFFFFF"/>
        </w:rPr>
      </w:pPr>
    </w:p>
    <w:p w14:paraId="572C00C2" w14:textId="77777777" w:rsidR="00233112" w:rsidRDefault="00966B08" w:rsidP="00966B08">
      <w:pPr>
        <w:rPr>
          <w:shd w:val="clear" w:color="auto" w:fill="FFFFFF"/>
        </w:rPr>
      </w:pPr>
      <w:r w:rsidRPr="00615EA3">
        <w:rPr>
          <w:shd w:val="clear" w:color="auto" w:fill="FFFFFF"/>
        </w:rPr>
        <w:t xml:space="preserve">We continued our spay/neuter clinics for owned pets in Moab, </w:t>
      </w:r>
      <w:r w:rsidR="00FD5443">
        <w:rPr>
          <w:shd w:val="clear" w:color="auto" w:fill="FFFFFF"/>
        </w:rPr>
        <w:t xml:space="preserve">and held limited clinics in </w:t>
      </w:r>
      <w:r w:rsidRPr="00615EA3">
        <w:rPr>
          <w:shd w:val="clear" w:color="auto" w:fill="FFFFFF"/>
        </w:rPr>
        <w:t xml:space="preserve">Green River and </w:t>
      </w:r>
      <w:r w:rsidR="00FD5443">
        <w:rPr>
          <w:shd w:val="clear" w:color="auto" w:fill="FFFFFF"/>
        </w:rPr>
        <w:t>San Juan County</w:t>
      </w:r>
      <w:r w:rsidRPr="00615EA3">
        <w:rPr>
          <w:shd w:val="clear" w:color="auto" w:fill="FFFFFF"/>
        </w:rPr>
        <w:t xml:space="preserve">. </w:t>
      </w:r>
      <w:r w:rsidR="00233112">
        <w:rPr>
          <w:shd w:val="clear" w:color="auto" w:fill="FFFFFF"/>
        </w:rPr>
        <w:t xml:space="preserve">We continued sterilizing and feeding community cats at the colonies in the area. </w:t>
      </w:r>
    </w:p>
    <w:p w14:paraId="2226973C" w14:textId="77777777" w:rsidR="00233112" w:rsidRDefault="00233112" w:rsidP="00966B08">
      <w:pPr>
        <w:rPr>
          <w:shd w:val="clear" w:color="auto" w:fill="FFFFFF"/>
        </w:rPr>
      </w:pPr>
    </w:p>
    <w:p w14:paraId="670482DC" w14:textId="4E25FB4D" w:rsidR="00966B08" w:rsidRDefault="00966B08" w:rsidP="00966B08">
      <w:pPr>
        <w:rPr>
          <w:shd w:val="clear" w:color="auto" w:fill="FFFFFF"/>
        </w:rPr>
      </w:pPr>
      <w:r w:rsidRPr="00615EA3">
        <w:rPr>
          <w:shd w:val="clear" w:color="auto" w:fill="FFFFFF"/>
        </w:rPr>
        <w:t xml:space="preserve">We had fun initiating our </w:t>
      </w:r>
      <w:r>
        <w:rPr>
          <w:shd w:val="clear" w:color="auto" w:fill="FFFFFF"/>
        </w:rPr>
        <w:t xml:space="preserve">fundraiser </w:t>
      </w:r>
      <w:r w:rsidRPr="00615EA3">
        <w:rPr>
          <w:shd w:val="clear" w:color="auto" w:fill="FFFFFF"/>
        </w:rPr>
        <w:t xml:space="preserve">Jeep Safari Photo contest </w:t>
      </w:r>
      <w:r>
        <w:rPr>
          <w:shd w:val="clear" w:color="auto" w:fill="FFFFFF"/>
        </w:rPr>
        <w:t xml:space="preserve">where photos of pets in, next to, or on a four-wheel-drive vehicle were submitted to </w:t>
      </w:r>
      <w:r w:rsidR="00FD5443">
        <w:rPr>
          <w:shd w:val="clear" w:color="auto" w:fill="FFFFFF"/>
        </w:rPr>
        <w:t>w</w:t>
      </w:r>
      <w:r>
        <w:rPr>
          <w:shd w:val="clear" w:color="auto" w:fill="FFFFFF"/>
        </w:rPr>
        <w:t xml:space="preserve">in a prize. It was such a </w:t>
      </w:r>
      <w:proofErr w:type="gramStart"/>
      <w:r>
        <w:rPr>
          <w:shd w:val="clear" w:color="auto" w:fill="FFFFFF"/>
        </w:rPr>
        <w:t>success,</w:t>
      </w:r>
      <w:proofErr w:type="gramEnd"/>
      <w:r>
        <w:rPr>
          <w:shd w:val="clear" w:color="auto" w:fill="FFFFFF"/>
        </w:rPr>
        <w:t xml:space="preserve"> we will do it </w:t>
      </w:r>
      <w:r>
        <w:rPr>
          <w:shd w:val="clear" w:color="auto" w:fill="FFFFFF"/>
        </w:rPr>
        <w:lastRenderedPageBreak/>
        <w:t xml:space="preserve">again in 2022. We also had fun in the fall when we hosted our </w:t>
      </w:r>
      <w:proofErr w:type="spellStart"/>
      <w:r>
        <w:rPr>
          <w:shd w:val="clear" w:color="auto" w:fill="FFFFFF"/>
        </w:rPr>
        <w:t>Ba</w:t>
      </w:r>
      <w:r w:rsidRPr="00615EA3">
        <w:rPr>
          <w:shd w:val="clear" w:color="auto" w:fill="FFFFFF"/>
        </w:rPr>
        <w:t>rktoberfest</w:t>
      </w:r>
      <w:proofErr w:type="spellEnd"/>
      <w:r>
        <w:rPr>
          <w:shd w:val="clear" w:color="auto" w:fill="FFFFFF"/>
        </w:rPr>
        <w:t xml:space="preserve"> fundraiser with renowned band </w:t>
      </w:r>
      <w:proofErr w:type="spellStart"/>
      <w:r>
        <w:rPr>
          <w:shd w:val="clear" w:color="auto" w:fill="FFFFFF"/>
        </w:rPr>
        <w:t>Jagertown</w:t>
      </w:r>
      <w:proofErr w:type="spellEnd"/>
      <w:r>
        <w:rPr>
          <w:shd w:val="clear" w:color="auto" w:fill="FFFFFF"/>
        </w:rPr>
        <w:t xml:space="preserve">, brats, beer, sauerkraut, and an auction. </w:t>
      </w:r>
    </w:p>
    <w:p w14:paraId="31372CBE" w14:textId="2CBC51F0" w:rsidR="00966B08" w:rsidRDefault="00966B08" w:rsidP="00966B08">
      <w:pPr>
        <w:rPr>
          <w:shd w:val="clear" w:color="auto" w:fill="FFFFFF"/>
        </w:rPr>
      </w:pPr>
    </w:p>
    <w:p w14:paraId="4FA020A7" w14:textId="42289467" w:rsidR="00966B08" w:rsidRDefault="00966B08" w:rsidP="00966B08">
      <w:pPr>
        <w:rPr>
          <w:shd w:val="clear" w:color="auto" w:fill="FFFFFF"/>
        </w:rPr>
      </w:pPr>
      <w:r>
        <w:rPr>
          <w:shd w:val="clear" w:color="auto" w:fill="FFFFFF"/>
        </w:rPr>
        <w:t>In the fall we hired high school student</w:t>
      </w:r>
      <w:r w:rsidR="001733EF">
        <w:rPr>
          <w:shd w:val="clear" w:color="auto" w:fill="FFFFFF"/>
        </w:rPr>
        <w:t>, Maya</w:t>
      </w:r>
      <w:r>
        <w:rPr>
          <w:shd w:val="clear" w:color="auto" w:fill="FFFFFF"/>
        </w:rPr>
        <w:t xml:space="preserve"> </w:t>
      </w:r>
      <w:proofErr w:type="spellStart"/>
      <w:r w:rsidR="001733EF">
        <w:rPr>
          <w:shd w:val="clear" w:color="auto" w:fill="FFFFFF"/>
        </w:rPr>
        <w:t>Svendson</w:t>
      </w:r>
      <w:proofErr w:type="spellEnd"/>
      <w:r w:rsidR="001733EF">
        <w:rPr>
          <w:shd w:val="clear" w:color="auto" w:fill="FFFFFF"/>
        </w:rPr>
        <w:t>, to help us with the animals and computer work.</w:t>
      </w:r>
    </w:p>
    <w:p w14:paraId="32DB24CB" w14:textId="77777777" w:rsidR="008F3151" w:rsidRPr="003B781D" w:rsidRDefault="008F3151" w:rsidP="003C493A">
      <w:pPr>
        <w:rPr>
          <w:rFonts w:eastAsia="Tahoma"/>
          <w:bCs/>
        </w:rPr>
      </w:pPr>
    </w:p>
    <w:p w14:paraId="56FDD6F3" w14:textId="19ECDD73" w:rsidR="005F30BE" w:rsidRPr="003B781D" w:rsidRDefault="00CD5A04" w:rsidP="00233112">
      <w:r w:rsidRPr="00FD5443">
        <w:rPr>
          <w:rFonts w:eastAsia="Tahoma"/>
          <w:bCs/>
        </w:rPr>
        <w:t xml:space="preserve">Your donations allowed us to continue to offer low cost spay/neuter </w:t>
      </w:r>
      <w:r w:rsidR="00291817" w:rsidRPr="00FD5443">
        <w:rPr>
          <w:rFonts w:eastAsia="Tahoma"/>
          <w:bCs/>
        </w:rPr>
        <w:t xml:space="preserve">clinics </w:t>
      </w:r>
      <w:r w:rsidRPr="00FD5443">
        <w:rPr>
          <w:rFonts w:eastAsia="Tahoma"/>
          <w:bCs/>
        </w:rPr>
        <w:t xml:space="preserve">for </w:t>
      </w:r>
      <w:r w:rsidR="0026183C" w:rsidRPr="00FD5443">
        <w:rPr>
          <w:rFonts w:eastAsia="Tahoma"/>
          <w:bCs/>
        </w:rPr>
        <w:t xml:space="preserve">our </w:t>
      </w:r>
      <w:r w:rsidRPr="00FD5443">
        <w:rPr>
          <w:rFonts w:eastAsia="Tahoma"/>
          <w:bCs/>
        </w:rPr>
        <w:t>communit</w:t>
      </w:r>
      <w:r w:rsidR="0026183C" w:rsidRPr="00FD5443">
        <w:rPr>
          <w:rFonts w:eastAsia="Tahoma"/>
          <w:bCs/>
        </w:rPr>
        <w:t>y’s</w:t>
      </w:r>
      <w:r w:rsidR="00291817" w:rsidRPr="00FD5443">
        <w:rPr>
          <w:rFonts w:eastAsia="Tahoma"/>
          <w:bCs/>
        </w:rPr>
        <w:t xml:space="preserve"> animals</w:t>
      </w:r>
      <w:r w:rsidRPr="00FD5443">
        <w:rPr>
          <w:rFonts w:eastAsia="Tahoma"/>
          <w:bCs/>
        </w:rPr>
        <w:t xml:space="preserve">, sterilize </w:t>
      </w:r>
      <w:r w:rsidR="00291817" w:rsidRPr="00FD5443">
        <w:rPr>
          <w:rFonts w:eastAsia="Tahoma"/>
          <w:bCs/>
        </w:rPr>
        <w:t xml:space="preserve">homeless </w:t>
      </w:r>
      <w:r w:rsidRPr="00FD5443">
        <w:rPr>
          <w:rFonts w:eastAsia="Tahoma"/>
          <w:bCs/>
        </w:rPr>
        <w:t>animals</w:t>
      </w:r>
      <w:r w:rsidR="00291817" w:rsidRPr="00FD5443">
        <w:rPr>
          <w:rFonts w:eastAsia="Tahoma"/>
          <w:bCs/>
        </w:rPr>
        <w:t xml:space="preserve">, feed and sterilize community (feral) cats, </w:t>
      </w:r>
      <w:r w:rsidRPr="00FD5443">
        <w:rPr>
          <w:rFonts w:eastAsia="Tahoma"/>
          <w:bCs/>
        </w:rPr>
        <w:t xml:space="preserve">and provide dog and cat food for </w:t>
      </w:r>
      <w:r w:rsidR="00284C18" w:rsidRPr="00FD5443">
        <w:rPr>
          <w:rFonts w:eastAsia="Tahoma"/>
          <w:bCs/>
        </w:rPr>
        <w:t>local families</w:t>
      </w:r>
      <w:r w:rsidRPr="00FD5443">
        <w:rPr>
          <w:rFonts w:eastAsia="Tahoma"/>
          <w:bCs/>
        </w:rPr>
        <w:t xml:space="preserve"> in need. </w:t>
      </w:r>
      <w:r w:rsidR="008F3151" w:rsidRPr="00FD5443">
        <w:rPr>
          <w:rFonts w:eastAsia="Tahoma"/>
          <w:bCs/>
        </w:rPr>
        <w:t>We emerge a stronger organization</w:t>
      </w:r>
      <w:r w:rsidR="0026183C" w:rsidRPr="00FD5443">
        <w:rPr>
          <w:rFonts w:eastAsia="Tahoma"/>
          <w:bCs/>
        </w:rPr>
        <w:t xml:space="preserve"> </w:t>
      </w:r>
      <w:r w:rsidR="00233112">
        <w:rPr>
          <w:rFonts w:eastAsia="Tahoma"/>
          <w:bCs/>
        </w:rPr>
        <w:t xml:space="preserve">every year, thanks to you. </w:t>
      </w:r>
      <w:r w:rsidR="005F30BE" w:rsidRPr="00FD5443">
        <w:t xml:space="preserve">Thank you, also, to our close </w:t>
      </w:r>
      <w:r w:rsidR="005F30BE" w:rsidRPr="00FD5443">
        <w:rPr>
          <w:rFonts w:eastAsia="Tahoma"/>
        </w:rPr>
        <w:t xml:space="preserve">partners, Mill Creek </w:t>
      </w:r>
      <w:r w:rsidR="005F30BE" w:rsidRPr="00FD5443">
        <w:t>Veterinary Hospital and Moab Veterinary Clinic who play a critical role in helping us carry out our mission.</w:t>
      </w:r>
    </w:p>
    <w:p w14:paraId="632C0CE7" w14:textId="31D9E18B" w:rsidR="005F30BE" w:rsidRPr="003B781D" w:rsidRDefault="005F30BE" w:rsidP="005F30BE">
      <w:pPr>
        <w:tabs>
          <w:tab w:val="left" w:pos="-1080"/>
          <w:tab w:val="left" w:pos="-720"/>
          <w:tab w:val="left" w:pos="180"/>
          <w:tab w:val="left" w:pos="360"/>
          <w:tab w:val="left" w:pos="810"/>
          <w:tab w:val="left" w:pos="1058"/>
          <w:tab w:val="left" w:pos="1800"/>
          <w:tab w:val="left" w:pos="2520"/>
          <w:tab w:val="center" w:pos="3019"/>
          <w:tab w:val="left" w:pos="3240"/>
          <w:tab w:val="left" w:pos="3960"/>
          <w:tab w:val="left" w:pos="4680"/>
          <w:tab w:val="left" w:pos="5400"/>
          <w:tab w:val="left" w:pos="6120"/>
          <w:tab w:val="left" w:pos="6840"/>
          <w:tab w:val="left" w:pos="7560"/>
          <w:tab w:val="left" w:pos="8280"/>
          <w:tab w:val="left" w:pos="9000"/>
        </w:tabs>
      </w:pPr>
    </w:p>
    <w:p w14:paraId="0EAE644C" w14:textId="4D0E9B15" w:rsidR="005F30BE" w:rsidRDefault="00233112" w:rsidP="005F30BE">
      <w:pPr>
        <w:tabs>
          <w:tab w:val="left" w:pos="-1080"/>
          <w:tab w:val="left" w:pos="-720"/>
          <w:tab w:val="left" w:pos="180"/>
          <w:tab w:val="left" w:pos="360"/>
          <w:tab w:val="left" w:pos="810"/>
          <w:tab w:val="left" w:pos="1058"/>
          <w:tab w:val="left" w:pos="1800"/>
          <w:tab w:val="left" w:pos="2520"/>
          <w:tab w:val="center" w:pos="3019"/>
          <w:tab w:val="left" w:pos="3240"/>
          <w:tab w:val="left" w:pos="3960"/>
          <w:tab w:val="left" w:pos="4680"/>
          <w:tab w:val="left" w:pos="5400"/>
          <w:tab w:val="left" w:pos="6120"/>
          <w:tab w:val="left" w:pos="6840"/>
          <w:tab w:val="left" w:pos="7560"/>
          <w:tab w:val="left" w:pos="8280"/>
          <w:tab w:val="left" w:pos="9000"/>
        </w:tabs>
      </w:pPr>
      <w:r>
        <w:t>Sincerely,</w:t>
      </w:r>
    </w:p>
    <w:p w14:paraId="446048B3" w14:textId="77777777" w:rsidR="00233112" w:rsidRPr="003B781D" w:rsidRDefault="00233112" w:rsidP="005F30BE">
      <w:pPr>
        <w:tabs>
          <w:tab w:val="left" w:pos="-1080"/>
          <w:tab w:val="left" w:pos="-720"/>
          <w:tab w:val="left" w:pos="180"/>
          <w:tab w:val="left" w:pos="360"/>
          <w:tab w:val="left" w:pos="810"/>
          <w:tab w:val="left" w:pos="1058"/>
          <w:tab w:val="left" w:pos="1800"/>
          <w:tab w:val="left" w:pos="2520"/>
          <w:tab w:val="center" w:pos="3019"/>
          <w:tab w:val="left" w:pos="3240"/>
          <w:tab w:val="left" w:pos="3960"/>
          <w:tab w:val="left" w:pos="4680"/>
          <w:tab w:val="left" w:pos="5400"/>
          <w:tab w:val="left" w:pos="6120"/>
          <w:tab w:val="left" w:pos="6840"/>
          <w:tab w:val="left" w:pos="7560"/>
          <w:tab w:val="left" w:pos="8280"/>
          <w:tab w:val="left" w:pos="9000"/>
        </w:tabs>
      </w:pPr>
    </w:p>
    <w:p w14:paraId="2957D363" w14:textId="29D20564" w:rsidR="005F30BE" w:rsidRDefault="005F30BE" w:rsidP="005F30BE">
      <w:pPr>
        <w:tabs>
          <w:tab w:val="left" w:pos="8931"/>
        </w:tabs>
        <w:rPr>
          <w:u w:color="000000"/>
        </w:rPr>
      </w:pPr>
      <w:r w:rsidRPr="003B781D">
        <w:rPr>
          <w:u w:color="000000"/>
        </w:rPr>
        <w:t>Leigh Ryan, Executive Director</w:t>
      </w:r>
    </w:p>
    <w:p w14:paraId="79259C39" w14:textId="32E7412D" w:rsidR="00FD5443" w:rsidRDefault="00FD5443" w:rsidP="005F30BE">
      <w:pPr>
        <w:tabs>
          <w:tab w:val="left" w:pos="8931"/>
        </w:tabs>
        <w:rPr>
          <w:u w:color="000000"/>
        </w:rPr>
      </w:pPr>
    </w:p>
    <w:p w14:paraId="6CBC2899" w14:textId="77777777" w:rsidR="00FD5443" w:rsidRPr="003B781D" w:rsidRDefault="00FD5443" w:rsidP="005F30BE">
      <w:pPr>
        <w:tabs>
          <w:tab w:val="left" w:pos="8931"/>
        </w:tabs>
        <w:rPr>
          <w:u w:color="000000"/>
        </w:rPr>
      </w:pPr>
    </w:p>
    <w:p w14:paraId="358EBF76" w14:textId="77777777" w:rsidR="00775F70" w:rsidRDefault="00775F70" w:rsidP="00F8552C">
      <w:pPr>
        <w:jc w:val="center"/>
        <w:rPr>
          <w:rFonts w:eastAsia="Tahoma"/>
          <w:b/>
        </w:rPr>
      </w:pPr>
    </w:p>
    <w:p w14:paraId="75ED2123" w14:textId="6A4D810D" w:rsidR="0043571B" w:rsidRPr="00775F70" w:rsidRDefault="00F5646A" w:rsidP="00F8552C">
      <w:pPr>
        <w:jc w:val="center"/>
        <w:rPr>
          <w:rFonts w:eastAsia="Tahoma"/>
          <w:b/>
          <w:color w:val="0066FF"/>
        </w:rPr>
      </w:pPr>
      <w:r w:rsidRPr="00775F70">
        <w:rPr>
          <w:rFonts w:eastAsia="Tahoma"/>
          <w:b/>
          <w:color w:val="0066FF"/>
        </w:rPr>
        <w:t xml:space="preserve">What your donations achieved </w:t>
      </w:r>
      <w:r w:rsidR="002141EF" w:rsidRPr="00775F70">
        <w:rPr>
          <w:rFonts w:eastAsia="Tahoma"/>
          <w:b/>
          <w:color w:val="0066FF"/>
        </w:rPr>
        <w:t>in 202</w:t>
      </w:r>
      <w:r w:rsidR="00775F70" w:rsidRPr="00775F70">
        <w:rPr>
          <w:rFonts w:eastAsia="Tahoma"/>
          <w:b/>
          <w:color w:val="0066FF"/>
        </w:rPr>
        <w:t>1</w:t>
      </w:r>
    </w:p>
    <w:p w14:paraId="251D3F37" w14:textId="77777777" w:rsidR="00C53C35" w:rsidRPr="003B781D" w:rsidRDefault="00C53C35" w:rsidP="00F8552C">
      <w:pPr>
        <w:jc w:val="center"/>
        <w:rPr>
          <w:rFonts w:eastAsia="Tahoma"/>
          <w:b/>
        </w:rPr>
      </w:pPr>
    </w:p>
    <w:p w14:paraId="173F6C3D" w14:textId="42EB96C2" w:rsidR="00F55C80" w:rsidRPr="003B781D" w:rsidRDefault="00F55C80" w:rsidP="00F55C80">
      <w:r w:rsidRPr="003B781D">
        <w:rPr>
          <w:b/>
        </w:rPr>
        <w:t>1</w:t>
      </w:r>
      <w:r w:rsidR="000E3C88">
        <w:rPr>
          <w:b/>
        </w:rPr>
        <w:t>03</w:t>
      </w:r>
      <w:r w:rsidRPr="003B781D">
        <w:t xml:space="preserve"> dogs and cats were placed in forever homes</w:t>
      </w:r>
    </w:p>
    <w:p w14:paraId="77281BA6" w14:textId="290CC97E" w:rsidR="00F55C80" w:rsidRPr="003B781D" w:rsidRDefault="000E3C88" w:rsidP="00F55C80">
      <w:r w:rsidRPr="008D110C">
        <w:rPr>
          <w:b/>
          <w:bCs/>
        </w:rPr>
        <w:t>207</w:t>
      </w:r>
      <w:r>
        <w:t xml:space="preserve"> </w:t>
      </w:r>
      <w:r w:rsidR="00F55C80" w:rsidRPr="003B781D">
        <w:t>community dog and cats spay/neutered</w:t>
      </w:r>
    </w:p>
    <w:p w14:paraId="58B9B80C" w14:textId="77E4601F" w:rsidR="00F55C80" w:rsidRPr="003B781D" w:rsidRDefault="00F55C80" w:rsidP="00F55C80">
      <w:pPr>
        <w:rPr>
          <w:rFonts w:eastAsia="Tahoma"/>
        </w:rPr>
      </w:pPr>
      <w:r w:rsidRPr="003B781D">
        <w:rPr>
          <w:b/>
        </w:rPr>
        <w:t>1</w:t>
      </w:r>
      <w:r w:rsidR="000E3C88">
        <w:rPr>
          <w:b/>
        </w:rPr>
        <w:t>52</w:t>
      </w:r>
      <w:r w:rsidRPr="003B781D">
        <w:rPr>
          <w:b/>
        </w:rPr>
        <w:t xml:space="preserve"> </w:t>
      </w:r>
      <w:r w:rsidRPr="003B781D">
        <w:t>community (feral) cats spay/neutered and provided more than 16,640 lbs. of food for them</w:t>
      </w:r>
    </w:p>
    <w:p w14:paraId="67D6913A" w14:textId="714E8A55" w:rsidR="00F55C80" w:rsidRPr="003B781D" w:rsidRDefault="00A43273" w:rsidP="00A43273">
      <w:r>
        <w:rPr>
          <w:b/>
        </w:rPr>
        <w:t>&gt;</w:t>
      </w:r>
      <w:r w:rsidRPr="00A43273">
        <w:rPr>
          <w:b/>
        </w:rPr>
        <w:t>900</w:t>
      </w:r>
      <w:r w:rsidR="00F55C80" w:rsidRPr="00A43273">
        <w:t xml:space="preserve"> lbs</w:t>
      </w:r>
      <w:r w:rsidR="00F55C80" w:rsidRPr="003B781D">
        <w:t>. free dog and cat food given to families needing a helping hand to keep pets in their home</w:t>
      </w:r>
    </w:p>
    <w:p w14:paraId="6803BC4D" w14:textId="34005DE7" w:rsidR="00F8552C" w:rsidRPr="003B781D" w:rsidRDefault="00F8552C" w:rsidP="00F8552C">
      <w:pPr>
        <w:jc w:val="center"/>
      </w:pPr>
    </w:p>
    <w:p w14:paraId="0D1F366C" w14:textId="77777777" w:rsidR="00DB463F" w:rsidRPr="003B781D" w:rsidRDefault="00DB463F" w:rsidP="00F8552C">
      <w:pPr>
        <w:jc w:val="center"/>
      </w:pPr>
    </w:p>
    <w:p w14:paraId="605EE83D" w14:textId="77777777" w:rsidR="00DB463F" w:rsidRPr="003B781D" w:rsidRDefault="00DB463F" w:rsidP="00DB463F">
      <w:pPr>
        <w:tabs>
          <w:tab w:val="left" w:pos="-1080"/>
          <w:tab w:val="left" w:pos="-720"/>
          <w:tab w:val="left" w:pos="180"/>
          <w:tab w:val="left" w:pos="360"/>
          <w:tab w:val="left" w:pos="810"/>
          <w:tab w:val="left" w:pos="1058"/>
          <w:tab w:val="left" w:pos="1800"/>
          <w:tab w:val="left" w:pos="2520"/>
          <w:tab w:val="center" w:pos="3019"/>
          <w:tab w:val="left" w:pos="3240"/>
          <w:tab w:val="left" w:pos="3960"/>
          <w:tab w:val="left" w:pos="4680"/>
          <w:tab w:val="left" w:pos="5400"/>
          <w:tab w:val="left" w:pos="6120"/>
          <w:tab w:val="left" w:pos="6840"/>
          <w:tab w:val="left" w:pos="7560"/>
          <w:tab w:val="left" w:pos="8280"/>
          <w:tab w:val="left" w:pos="9000"/>
        </w:tabs>
        <w:spacing w:after="120"/>
        <w:jc w:val="center"/>
        <w:rPr>
          <w:b/>
        </w:rPr>
      </w:pPr>
      <w:r w:rsidRPr="003B781D">
        <w:rPr>
          <w:b/>
        </w:rPr>
        <w:t xml:space="preserve">We are the </w:t>
      </w:r>
      <w:r w:rsidRPr="003B781D">
        <w:rPr>
          <w:b/>
          <w:u w:val="single"/>
        </w:rPr>
        <w:t>ONLY</w:t>
      </w:r>
      <w:r w:rsidRPr="003B781D">
        <w:rPr>
          <w:b/>
        </w:rPr>
        <w:t xml:space="preserve"> </w:t>
      </w:r>
      <w:proofErr w:type="spellStart"/>
      <w:r w:rsidRPr="003B781D">
        <w:rPr>
          <w:b/>
        </w:rPr>
        <w:t>non profit</w:t>
      </w:r>
      <w:proofErr w:type="spellEnd"/>
      <w:r w:rsidRPr="003B781D">
        <w:rPr>
          <w:b/>
        </w:rPr>
        <w:t xml:space="preserve"> in Utah to complete the Utah Non Profits Association Credential Program, earn a platinum rating on </w:t>
      </w:r>
      <w:proofErr w:type="spellStart"/>
      <w:r w:rsidRPr="003B781D">
        <w:rPr>
          <w:b/>
        </w:rPr>
        <w:t>Guidestar</w:t>
      </w:r>
      <w:proofErr w:type="spellEnd"/>
      <w:r w:rsidRPr="003B781D">
        <w:rPr>
          <w:b/>
        </w:rPr>
        <w:t xml:space="preserve">, and achieve accreditation with the Utah Better Business Bureau </w:t>
      </w:r>
    </w:p>
    <w:p w14:paraId="16D3E276" w14:textId="77777777" w:rsidR="00751D37" w:rsidRPr="003B781D" w:rsidRDefault="00751D37" w:rsidP="00390C41">
      <w:pPr>
        <w:tabs>
          <w:tab w:val="left" w:pos="-1080"/>
          <w:tab w:val="left" w:pos="-720"/>
          <w:tab w:val="left" w:pos="180"/>
          <w:tab w:val="left" w:pos="360"/>
          <w:tab w:val="left" w:pos="810"/>
          <w:tab w:val="left" w:pos="1058"/>
          <w:tab w:val="left" w:pos="1800"/>
          <w:tab w:val="left" w:pos="2520"/>
          <w:tab w:val="center" w:pos="3019"/>
          <w:tab w:val="left" w:pos="3240"/>
          <w:tab w:val="left" w:pos="3960"/>
          <w:tab w:val="left" w:pos="4680"/>
          <w:tab w:val="left" w:pos="5400"/>
          <w:tab w:val="left" w:pos="6120"/>
          <w:tab w:val="left" w:pos="6840"/>
          <w:tab w:val="left" w:pos="7560"/>
          <w:tab w:val="left" w:pos="8280"/>
          <w:tab w:val="left" w:pos="9000"/>
        </w:tabs>
        <w:spacing w:after="120"/>
        <w:jc w:val="center"/>
        <w:rPr>
          <w:b/>
        </w:rPr>
      </w:pPr>
    </w:p>
    <w:p w14:paraId="36E9346B" w14:textId="6E226E0C" w:rsidR="00541701" w:rsidRPr="00775F70" w:rsidRDefault="00541701" w:rsidP="00F8552C">
      <w:pPr>
        <w:jc w:val="center"/>
        <w:rPr>
          <w:b/>
          <w:color w:val="0066FF"/>
        </w:rPr>
      </w:pPr>
      <w:r w:rsidRPr="00775F70">
        <w:rPr>
          <w:b/>
          <w:color w:val="0066FF"/>
        </w:rPr>
        <w:t xml:space="preserve">Check </w:t>
      </w:r>
      <w:r w:rsidR="00751D37" w:rsidRPr="00775F70">
        <w:rPr>
          <w:b/>
          <w:color w:val="0066FF"/>
        </w:rPr>
        <w:t>us</w:t>
      </w:r>
      <w:r w:rsidR="009B08A6" w:rsidRPr="00775F70">
        <w:rPr>
          <w:b/>
          <w:color w:val="0066FF"/>
        </w:rPr>
        <w:t xml:space="preserve"> out!</w:t>
      </w:r>
    </w:p>
    <w:p w14:paraId="13FB38AA" w14:textId="77777777" w:rsidR="00751D37" w:rsidRPr="003B781D" w:rsidRDefault="00751D37" w:rsidP="00F8552C">
      <w:pPr>
        <w:jc w:val="center"/>
        <w:rPr>
          <w:b/>
        </w:rPr>
      </w:pPr>
    </w:p>
    <w:p w14:paraId="0A71F5F4" w14:textId="77777777" w:rsidR="00775F70" w:rsidRPr="00775F70" w:rsidRDefault="00775F70" w:rsidP="00775F70">
      <w:pPr>
        <w:jc w:val="center"/>
        <w:rPr>
          <w:rFonts w:eastAsia="Tahoma"/>
          <w:bCs/>
        </w:rPr>
      </w:pPr>
      <w:r w:rsidRPr="00775F70">
        <w:rPr>
          <w:rFonts w:eastAsia="Tahoma"/>
          <w:bCs/>
        </w:rPr>
        <w:t>https://utahnonprofits.org/training-and-events/una-credential#notable-achievement-badge-earning-nonprofits</w:t>
      </w:r>
    </w:p>
    <w:p w14:paraId="497AE362" w14:textId="77777777" w:rsidR="00775F70" w:rsidRDefault="00775F70" w:rsidP="00F5564D">
      <w:pPr>
        <w:rPr>
          <w:b/>
        </w:rPr>
      </w:pPr>
    </w:p>
    <w:p w14:paraId="2B8CABAA" w14:textId="65C1BC80" w:rsidR="00541701" w:rsidRPr="003B781D" w:rsidRDefault="00E75DF1" w:rsidP="00F8552C">
      <w:pPr>
        <w:jc w:val="center"/>
        <w:rPr>
          <w:rStyle w:val="Hyperlink"/>
          <w:color w:val="auto"/>
          <w:u w:val="none"/>
        </w:rPr>
      </w:pPr>
      <w:r w:rsidRPr="003B781D">
        <w:t>https://www.guidestar.org/profile/87-0644812</w:t>
      </w:r>
    </w:p>
    <w:p w14:paraId="7CA5D2DB" w14:textId="62FCB77F" w:rsidR="009B08A6" w:rsidRPr="003B781D" w:rsidRDefault="009B08A6" w:rsidP="009B08A6">
      <w:pPr>
        <w:jc w:val="center"/>
        <w:rPr>
          <w:rStyle w:val="Hyperlink"/>
          <w:color w:val="auto"/>
          <w:u w:val="none"/>
        </w:rPr>
      </w:pPr>
    </w:p>
    <w:p w14:paraId="14187003" w14:textId="088DD3A6" w:rsidR="00F5564D" w:rsidRPr="003B781D" w:rsidRDefault="00F5564D" w:rsidP="009B08A6">
      <w:pPr>
        <w:jc w:val="center"/>
        <w:rPr>
          <w:rStyle w:val="Hyperlink"/>
          <w:color w:val="auto"/>
          <w:u w:val="none"/>
        </w:rPr>
      </w:pPr>
    </w:p>
    <w:p w14:paraId="43FD2F64" w14:textId="75767C85" w:rsidR="00F5564D" w:rsidRPr="003B781D" w:rsidRDefault="00F5564D" w:rsidP="009B08A6">
      <w:pPr>
        <w:jc w:val="center"/>
        <w:rPr>
          <w:rStyle w:val="Hyperlink"/>
          <w:color w:val="auto"/>
          <w:u w:val="none"/>
        </w:rPr>
      </w:pPr>
      <w:r w:rsidRPr="003B781D">
        <w:rPr>
          <w:rStyle w:val="Hyperlink"/>
          <w:color w:val="auto"/>
          <w:u w:val="none"/>
        </w:rPr>
        <w:t>https://www.bbb.org/utah/charity-reviews/charity-animal-protection/humane-society-of-moab-valley-in-moab-ut-90016430</w:t>
      </w:r>
    </w:p>
    <w:p w14:paraId="3B260F14" w14:textId="77777777" w:rsidR="00ED1096" w:rsidRPr="003B781D" w:rsidRDefault="00ED1096" w:rsidP="00F8552C">
      <w:pPr>
        <w:jc w:val="center"/>
        <w:rPr>
          <w:rStyle w:val="Hyperlink"/>
          <w:color w:val="auto"/>
          <w:u w:val="none"/>
        </w:rPr>
      </w:pPr>
    </w:p>
    <w:p w14:paraId="72A3D9DE" w14:textId="77777777" w:rsidR="00E06EF6" w:rsidRPr="003B781D" w:rsidRDefault="00E06EF6" w:rsidP="00500E3A">
      <w:pPr>
        <w:rPr>
          <w:b/>
        </w:rPr>
      </w:pPr>
    </w:p>
    <w:p w14:paraId="69794214" w14:textId="77777777" w:rsidR="00E06EF6" w:rsidRDefault="00E06EF6" w:rsidP="00500E3A">
      <w:pPr>
        <w:rPr>
          <w:b/>
          <w:color w:val="0066FF"/>
        </w:rPr>
      </w:pPr>
    </w:p>
    <w:p w14:paraId="606188AC" w14:textId="77777777" w:rsidR="00FD5443" w:rsidRDefault="00FD5443" w:rsidP="00500E3A">
      <w:pPr>
        <w:rPr>
          <w:b/>
          <w:color w:val="0066FF"/>
        </w:rPr>
      </w:pPr>
    </w:p>
    <w:p w14:paraId="5F01AE97" w14:textId="77777777" w:rsidR="00FD5443" w:rsidRDefault="00FD5443" w:rsidP="00500E3A">
      <w:pPr>
        <w:rPr>
          <w:b/>
          <w:color w:val="0066FF"/>
        </w:rPr>
      </w:pPr>
    </w:p>
    <w:p w14:paraId="6777BA16" w14:textId="77777777" w:rsidR="00FD5443" w:rsidRDefault="00FD5443" w:rsidP="00500E3A">
      <w:pPr>
        <w:rPr>
          <w:b/>
          <w:color w:val="0066FF"/>
        </w:rPr>
      </w:pPr>
    </w:p>
    <w:p w14:paraId="403F50FF" w14:textId="77777777" w:rsidR="00FD5443" w:rsidRDefault="00FD5443" w:rsidP="00500E3A">
      <w:pPr>
        <w:rPr>
          <w:b/>
          <w:color w:val="0066FF"/>
        </w:rPr>
      </w:pPr>
    </w:p>
    <w:p w14:paraId="12EA1D27" w14:textId="772ACE75" w:rsidR="00FD5443" w:rsidRPr="00775F70" w:rsidRDefault="00FD5443" w:rsidP="00500E3A">
      <w:pPr>
        <w:rPr>
          <w:b/>
          <w:color w:val="0066FF"/>
        </w:rPr>
        <w:sectPr w:rsidR="00FD5443" w:rsidRPr="00775F70" w:rsidSect="00EE22D1">
          <w:type w:val="continuous"/>
          <w:pgSz w:w="12240" w:h="15840"/>
          <w:pgMar w:top="1440" w:right="1440" w:bottom="1440" w:left="1440" w:header="720" w:footer="720" w:gutter="0"/>
          <w:cols w:space="720"/>
          <w:docGrid w:linePitch="360"/>
        </w:sectPr>
      </w:pPr>
    </w:p>
    <w:p w14:paraId="4B5910F5" w14:textId="276A835D" w:rsidR="009B08A6" w:rsidRPr="00775F70" w:rsidRDefault="000E5ABF" w:rsidP="004C1288">
      <w:pPr>
        <w:jc w:val="center"/>
        <w:rPr>
          <w:b/>
          <w:color w:val="0066FF"/>
        </w:rPr>
      </w:pPr>
      <w:r w:rsidRPr="00775F70">
        <w:rPr>
          <w:b/>
          <w:color w:val="0066FF"/>
        </w:rPr>
        <w:lastRenderedPageBreak/>
        <w:t>Board Members</w:t>
      </w:r>
      <w:r w:rsidR="001F1907" w:rsidRPr="00775F70">
        <w:rPr>
          <w:b/>
          <w:color w:val="0066FF"/>
        </w:rPr>
        <w:t xml:space="preserve"> serving in 20</w:t>
      </w:r>
      <w:r w:rsidR="009B08A6" w:rsidRPr="00775F70">
        <w:rPr>
          <w:b/>
          <w:color w:val="0066FF"/>
        </w:rPr>
        <w:t>2</w:t>
      </w:r>
      <w:r w:rsidR="00C0721C" w:rsidRPr="00775F70">
        <w:rPr>
          <w:b/>
          <w:color w:val="0066FF"/>
        </w:rPr>
        <w:t>1</w:t>
      </w:r>
    </w:p>
    <w:p w14:paraId="389F5EBD" w14:textId="36E9EEC5" w:rsidR="00DA0CE3" w:rsidRPr="003B781D" w:rsidRDefault="00DA0CE3" w:rsidP="004C1288">
      <w:pPr>
        <w:jc w:val="center"/>
      </w:pPr>
    </w:p>
    <w:p w14:paraId="0D1C314B" w14:textId="77777777" w:rsidR="009B08A6" w:rsidRPr="003B781D" w:rsidRDefault="009B08A6" w:rsidP="004C1288">
      <w:pPr>
        <w:jc w:val="center"/>
        <w:sectPr w:rsidR="009B08A6" w:rsidRPr="003B781D" w:rsidSect="004C1288">
          <w:type w:val="continuous"/>
          <w:pgSz w:w="12240" w:h="15840"/>
          <w:pgMar w:top="1440" w:right="1440" w:bottom="1440" w:left="1440" w:header="720" w:footer="720" w:gutter="0"/>
          <w:cols w:space="720"/>
          <w:docGrid w:linePitch="360"/>
        </w:sectPr>
      </w:pPr>
    </w:p>
    <w:p w14:paraId="3FBEFC57" w14:textId="0D9BD04F" w:rsidR="009B08A6" w:rsidRPr="003B781D" w:rsidRDefault="009B08A6" w:rsidP="004C1288">
      <w:pPr>
        <w:jc w:val="center"/>
      </w:pPr>
      <w:r w:rsidRPr="003B781D">
        <w:lastRenderedPageBreak/>
        <w:t>Saxon Sharpe, President</w:t>
      </w:r>
    </w:p>
    <w:p w14:paraId="7004EC67" w14:textId="2B993575" w:rsidR="00500E3A" w:rsidRPr="003B781D" w:rsidRDefault="00500E3A" w:rsidP="004C1288">
      <w:pPr>
        <w:jc w:val="center"/>
      </w:pPr>
      <w:r w:rsidRPr="003B781D">
        <w:t xml:space="preserve">Colleen </w:t>
      </w:r>
      <w:proofErr w:type="spellStart"/>
      <w:r w:rsidRPr="003B781D">
        <w:t>Beever</w:t>
      </w:r>
      <w:proofErr w:type="spellEnd"/>
      <w:r w:rsidRPr="003B781D">
        <w:t>, Vice President</w:t>
      </w:r>
    </w:p>
    <w:p w14:paraId="2FA48B5E" w14:textId="7AB44F22" w:rsidR="00C0721C" w:rsidRPr="003B781D" w:rsidRDefault="00C0721C" w:rsidP="004C1288">
      <w:pPr>
        <w:jc w:val="center"/>
      </w:pPr>
      <w:r w:rsidRPr="003B781D">
        <w:t>Steve Simons, Treasurer</w:t>
      </w:r>
    </w:p>
    <w:p w14:paraId="18698464" w14:textId="6283B2C2" w:rsidR="002B77D5" w:rsidRPr="003B781D" w:rsidRDefault="002B77D5" w:rsidP="004C1288">
      <w:pPr>
        <w:jc w:val="center"/>
      </w:pPr>
      <w:r w:rsidRPr="003B781D">
        <w:t>Shirley Budden, Treasurer</w:t>
      </w:r>
    </w:p>
    <w:p w14:paraId="08A25CC5" w14:textId="77777777" w:rsidR="002B77D5" w:rsidRPr="003B781D" w:rsidRDefault="002B77D5" w:rsidP="002B77D5">
      <w:pPr>
        <w:jc w:val="center"/>
      </w:pPr>
      <w:r w:rsidRPr="003B781D">
        <w:t xml:space="preserve">Ellen </w:t>
      </w:r>
      <w:proofErr w:type="spellStart"/>
      <w:r w:rsidRPr="003B781D">
        <w:t>Amuso</w:t>
      </w:r>
      <w:proofErr w:type="spellEnd"/>
    </w:p>
    <w:p w14:paraId="6943D657" w14:textId="724CC27C" w:rsidR="00954A47" w:rsidRPr="003B781D" w:rsidRDefault="00954A47" w:rsidP="004C1288">
      <w:pPr>
        <w:jc w:val="center"/>
      </w:pPr>
      <w:r w:rsidRPr="003B781D">
        <w:t>Pete Kaufman</w:t>
      </w:r>
    </w:p>
    <w:p w14:paraId="05CE080F" w14:textId="5925E887" w:rsidR="00C0721C" w:rsidRPr="003B781D" w:rsidRDefault="00C0721C" w:rsidP="004C1288">
      <w:pPr>
        <w:jc w:val="center"/>
      </w:pPr>
      <w:r w:rsidRPr="003B781D">
        <w:t xml:space="preserve">Steve </w:t>
      </w:r>
      <w:proofErr w:type="spellStart"/>
      <w:r w:rsidRPr="003B781D">
        <w:t>Rouzer</w:t>
      </w:r>
      <w:proofErr w:type="spellEnd"/>
    </w:p>
    <w:p w14:paraId="1E565F35" w14:textId="0E763C22" w:rsidR="003C4348" w:rsidRPr="003B781D" w:rsidRDefault="003C4348" w:rsidP="004C1288">
      <w:pPr>
        <w:jc w:val="center"/>
      </w:pPr>
      <w:r w:rsidRPr="003B781D">
        <w:t xml:space="preserve">Lynda </w:t>
      </w:r>
      <w:proofErr w:type="spellStart"/>
      <w:r w:rsidRPr="003B781D">
        <w:t>Smirz</w:t>
      </w:r>
      <w:proofErr w:type="spellEnd"/>
    </w:p>
    <w:p w14:paraId="5E479E66" w14:textId="77777777" w:rsidR="00500E3A" w:rsidRPr="003B781D" w:rsidRDefault="00500E3A" w:rsidP="004C1288">
      <w:pPr>
        <w:jc w:val="center"/>
      </w:pPr>
      <w:r w:rsidRPr="003B781D">
        <w:t>Marcia Wood</w:t>
      </w:r>
    </w:p>
    <w:p w14:paraId="7C948FA2" w14:textId="77777777" w:rsidR="00500E3A" w:rsidRPr="003B781D" w:rsidRDefault="00500E3A" w:rsidP="004C1288">
      <w:pPr>
        <w:jc w:val="center"/>
      </w:pPr>
    </w:p>
    <w:p w14:paraId="6A573F39" w14:textId="26C33E84" w:rsidR="00500E3A" w:rsidRPr="003B781D" w:rsidRDefault="00500E3A" w:rsidP="004C1288">
      <w:pPr>
        <w:jc w:val="center"/>
        <w:rPr>
          <w:b/>
        </w:rPr>
      </w:pPr>
      <w:r w:rsidRPr="003B781D">
        <w:rPr>
          <w:b/>
        </w:rPr>
        <w:t>Secretary</w:t>
      </w:r>
    </w:p>
    <w:p w14:paraId="14ED3703" w14:textId="6F2496B7" w:rsidR="009B08A6" w:rsidRPr="003B781D" w:rsidRDefault="00C0721C" w:rsidP="004C1288">
      <w:pPr>
        <w:jc w:val="center"/>
      </w:pPr>
      <w:r w:rsidRPr="003B781D">
        <w:t>Marnie Anderson</w:t>
      </w:r>
    </w:p>
    <w:p w14:paraId="73F7741E" w14:textId="58130F17" w:rsidR="00E60B74" w:rsidRDefault="00E60B74" w:rsidP="004C1288">
      <w:pPr>
        <w:jc w:val="center"/>
        <w:rPr>
          <w:noProof/>
        </w:rPr>
      </w:pPr>
    </w:p>
    <w:p w14:paraId="05424AAC" w14:textId="653473B3" w:rsidR="00E60B74" w:rsidRPr="003B781D" w:rsidRDefault="0022704B" w:rsidP="004C1288">
      <w:pPr>
        <w:jc w:val="center"/>
      </w:pPr>
      <w:r w:rsidRPr="0022704B">
        <w:rPr>
          <w:noProof/>
        </w:rPr>
        <w:drawing>
          <wp:inline distT="0" distB="0" distL="0" distR="0" wp14:anchorId="2538E146" wp14:editId="1A95B0D3">
            <wp:extent cx="5943600" cy="13912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91285"/>
                    </a:xfrm>
                    <a:prstGeom prst="rect">
                      <a:avLst/>
                    </a:prstGeom>
                    <a:noFill/>
                    <a:ln>
                      <a:noFill/>
                    </a:ln>
                  </pic:spPr>
                </pic:pic>
              </a:graphicData>
            </a:graphic>
          </wp:inline>
        </w:drawing>
      </w:r>
    </w:p>
    <w:p w14:paraId="4D3948FB" w14:textId="66A1D1AC" w:rsidR="007E6618" w:rsidRDefault="007E6618"/>
    <w:p w14:paraId="68F595AC" w14:textId="307BCE70" w:rsidR="000E5069" w:rsidRDefault="000E5069"/>
    <w:p w14:paraId="18AB6832" w14:textId="77777777" w:rsidR="000E5069" w:rsidRDefault="000E5069"/>
    <w:p w14:paraId="4A876DC1" w14:textId="04B31E66" w:rsidR="00CC67AF" w:rsidRDefault="000E5069" w:rsidP="000E5069">
      <w:pPr>
        <w:jc w:val="center"/>
      </w:pPr>
      <w:r w:rsidRPr="000E5069">
        <w:rPr>
          <w:noProof/>
        </w:rPr>
        <w:drawing>
          <wp:inline distT="0" distB="0" distL="0" distR="0" wp14:anchorId="3EA715EE" wp14:editId="011B059E">
            <wp:extent cx="2634615" cy="23863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4615" cy="2386330"/>
                    </a:xfrm>
                    <a:prstGeom prst="rect">
                      <a:avLst/>
                    </a:prstGeom>
                    <a:noFill/>
                    <a:ln>
                      <a:noFill/>
                    </a:ln>
                  </pic:spPr>
                </pic:pic>
              </a:graphicData>
            </a:graphic>
          </wp:inline>
        </w:drawing>
      </w:r>
      <w:r w:rsidR="00CC67AF">
        <w:br w:type="page"/>
      </w:r>
    </w:p>
    <w:p w14:paraId="41D17205" w14:textId="77777777" w:rsidR="0022704B" w:rsidRDefault="0022704B"/>
    <w:p w14:paraId="504A70B1" w14:textId="7D4383C8" w:rsidR="00E60B74" w:rsidRPr="003B781D" w:rsidRDefault="00303A56" w:rsidP="004C1288">
      <w:pPr>
        <w:jc w:val="center"/>
      </w:pPr>
      <w:r>
        <w:rPr>
          <w:noProof/>
        </w:rPr>
        <w:drawing>
          <wp:inline distT="0" distB="0" distL="0" distR="0" wp14:anchorId="2223843F" wp14:editId="73603723">
            <wp:extent cx="4978399" cy="4148276"/>
            <wp:effectExtent l="0" t="0" r="13335" b="5080"/>
            <wp:docPr id="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DC30B8B-5326-4169-B45F-251C0E9306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E60B74" w:rsidRPr="003B781D" w:rsidSect="001437D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AEFBB" w14:textId="77777777" w:rsidR="00BA55DC" w:rsidRDefault="00BA55DC" w:rsidP="00E75DF1">
      <w:r>
        <w:separator/>
      </w:r>
    </w:p>
  </w:endnote>
  <w:endnote w:type="continuationSeparator" w:id="0">
    <w:p w14:paraId="3AA65943" w14:textId="77777777" w:rsidR="00BA55DC" w:rsidRDefault="00BA55DC" w:rsidP="00E7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B907A" w14:textId="77777777" w:rsidR="00BA55DC" w:rsidRDefault="00BA55DC" w:rsidP="00E75DF1">
      <w:r>
        <w:separator/>
      </w:r>
    </w:p>
  </w:footnote>
  <w:footnote w:type="continuationSeparator" w:id="0">
    <w:p w14:paraId="4CD712BF" w14:textId="77777777" w:rsidR="00BA55DC" w:rsidRDefault="00BA55DC" w:rsidP="00E75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4A16"/>
    <w:multiLevelType w:val="hybridMultilevel"/>
    <w:tmpl w:val="21D0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276F4"/>
    <w:multiLevelType w:val="hybridMultilevel"/>
    <w:tmpl w:val="806E864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32A36652"/>
    <w:multiLevelType w:val="hybridMultilevel"/>
    <w:tmpl w:val="85E62C46"/>
    <w:lvl w:ilvl="0" w:tplc="766EB5E4">
      <w:start w:val="152"/>
      <w:numFmt w:val="bullet"/>
      <w:lvlText w:val=""/>
      <w:lvlJc w:val="left"/>
      <w:pPr>
        <w:ind w:left="720" w:hanging="360"/>
      </w:pPr>
      <w:rPr>
        <w:rFonts w:ascii="Wingdings" w:eastAsiaTheme="minorHAnsi"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542107"/>
    <w:multiLevelType w:val="hybridMultilevel"/>
    <w:tmpl w:val="060EC13A"/>
    <w:lvl w:ilvl="0" w:tplc="04BE6BD4">
      <w:start w:val="152"/>
      <w:numFmt w:val="bullet"/>
      <w:lvlText w:val=""/>
      <w:lvlJc w:val="left"/>
      <w:pPr>
        <w:ind w:left="720" w:hanging="360"/>
      </w:pPr>
      <w:rPr>
        <w:rFonts w:ascii="Wingdings" w:eastAsiaTheme="minorHAnsi" w:hAnsi="Wingdings" w:cs="Times New Roman" w:hint="default"/>
        <w:b/>
        <w:color w:val="0066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16F"/>
    <w:rsid w:val="0004008B"/>
    <w:rsid w:val="00042637"/>
    <w:rsid w:val="0006720F"/>
    <w:rsid w:val="000A10A6"/>
    <w:rsid w:val="000B4EC0"/>
    <w:rsid w:val="000C25BB"/>
    <w:rsid w:val="000E17C6"/>
    <w:rsid w:val="000E3C88"/>
    <w:rsid w:val="000E5069"/>
    <w:rsid w:val="000E5ABF"/>
    <w:rsid w:val="000F41C0"/>
    <w:rsid w:val="0010166E"/>
    <w:rsid w:val="001026F4"/>
    <w:rsid w:val="001035F8"/>
    <w:rsid w:val="00105A7C"/>
    <w:rsid w:val="00117E18"/>
    <w:rsid w:val="0012303D"/>
    <w:rsid w:val="00134B89"/>
    <w:rsid w:val="001437D1"/>
    <w:rsid w:val="00155406"/>
    <w:rsid w:val="00155B43"/>
    <w:rsid w:val="001733EF"/>
    <w:rsid w:val="00183B45"/>
    <w:rsid w:val="00184D80"/>
    <w:rsid w:val="00190D31"/>
    <w:rsid w:val="001941B3"/>
    <w:rsid w:val="001B1045"/>
    <w:rsid w:val="001B61E4"/>
    <w:rsid w:val="001B773A"/>
    <w:rsid w:val="001B7B4D"/>
    <w:rsid w:val="001C2B43"/>
    <w:rsid w:val="001C3532"/>
    <w:rsid w:val="001E5B72"/>
    <w:rsid w:val="001F1907"/>
    <w:rsid w:val="001F1B88"/>
    <w:rsid w:val="001F431E"/>
    <w:rsid w:val="001F4C4D"/>
    <w:rsid w:val="002036C6"/>
    <w:rsid w:val="00207EFB"/>
    <w:rsid w:val="002119FA"/>
    <w:rsid w:val="002141EF"/>
    <w:rsid w:val="002149C5"/>
    <w:rsid w:val="0022704B"/>
    <w:rsid w:val="00233112"/>
    <w:rsid w:val="00234CB6"/>
    <w:rsid w:val="002412D6"/>
    <w:rsid w:val="00242F9B"/>
    <w:rsid w:val="002466EA"/>
    <w:rsid w:val="00251891"/>
    <w:rsid w:val="00257D27"/>
    <w:rsid w:val="0026183C"/>
    <w:rsid w:val="00264C68"/>
    <w:rsid w:val="002711C7"/>
    <w:rsid w:val="00272B99"/>
    <w:rsid w:val="0028054D"/>
    <w:rsid w:val="00284C18"/>
    <w:rsid w:val="00290665"/>
    <w:rsid w:val="00291817"/>
    <w:rsid w:val="00297EA7"/>
    <w:rsid w:val="002A23D6"/>
    <w:rsid w:val="002B77D5"/>
    <w:rsid w:val="002C104E"/>
    <w:rsid w:val="002C52B1"/>
    <w:rsid w:val="00303A56"/>
    <w:rsid w:val="0030592E"/>
    <w:rsid w:val="00316012"/>
    <w:rsid w:val="00340839"/>
    <w:rsid w:val="00341860"/>
    <w:rsid w:val="00355607"/>
    <w:rsid w:val="0035568E"/>
    <w:rsid w:val="00360C74"/>
    <w:rsid w:val="00390C41"/>
    <w:rsid w:val="00396AEB"/>
    <w:rsid w:val="003A1CBD"/>
    <w:rsid w:val="003A2F27"/>
    <w:rsid w:val="003A3384"/>
    <w:rsid w:val="003B0DFF"/>
    <w:rsid w:val="003B2371"/>
    <w:rsid w:val="003B781D"/>
    <w:rsid w:val="003C4348"/>
    <w:rsid w:val="003C493A"/>
    <w:rsid w:val="003C6733"/>
    <w:rsid w:val="00400AE1"/>
    <w:rsid w:val="00416425"/>
    <w:rsid w:val="00432B1D"/>
    <w:rsid w:val="0043571B"/>
    <w:rsid w:val="00451541"/>
    <w:rsid w:val="00463287"/>
    <w:rsid w:val="00463468"/>
    <w:rsid w:val="004930C4"/>
    <w:rsid w:val="00496038"/>
    <w:rsid w:val="004A320D"/>
    <w:rsid w:val="004C1288"/>
    <w:rsid w:val="004C242D"/>
    <w:rsid w:val="004C3DC9"/>
    <w:rsid w:val="004E4CD6"/>
    <w:rsid w:val="00500E3A"/>
    <w:rsid w:val="0050612D"/>
    <w:rsid w:val="005144BA"/>
    <w:rsid w:val="0052520E"/>
    <w:rsid w:val="00530C10"/>
    <w:rsid w:val="00541701"/>
    <w:rsid w:val="00542078"/>
    <w:rsid w:val="00554848"/>
    <w:rsid w:val="00561513"/>
    <w:rsid w:val="00565968"/>
    <w:rsid w:val="00567AA5"/>
    <w:rsid w:val="00590853"/>
    <w:rsid w:val="005B69BC"/>
    <w:rsid w:val="005C2870"/>
    <w:rsid w:val="005D330F"/>
    <w:rsid w:val="005F2DA1"/>
    <w:rsid w:val="005F30BE"/>
    <w:rsid w:val="00615EA3"/>
    <w:rsid w:val="0062386E"/>
    <w:rsid w:val="0064314E"/>
    <w:rsid w:val="00660A8E"/>
    <w:rsid w:val="006634DF"/>
    <w:rsid w:val="00675CD0"/>
    <w:rsid w:val="00691F6D"/>
    <w:rsid w:val="006A0BA4"/>
    <w:rsid w:val="006A272D"/>
    <w:rsid w:val="006A62D0"/>
    <w:rsid w:val="006B28F5"/>
    <w:rsid w:val="006D0352"/>
    <w:rsid w:val="006D12E3"/>
    <w:rsid w:val="006D547C"/>
    <w:rsid w:val="006E14B6"/>
    <w:rsid w:val="006F516F"/>
    <w:rsid w:val="00707C89"/>
    <w:rsid w:val="00730B77"/>
    <w:rsid w:val="00732B35"/>
    <w:rsid w:val="00751D37"/>
    <w:rsid w:val="00752BA1"/>
    <w:rsid w:val="00753427"/>
    <w:rsid w:val="00761C60"/>
    <w:rsid w:val="007625B4"/>
    <w:rsid w:val="00775F70"/>
    <w:rsid w:val="0079024A"/>
    <w:rsid w:val="007954D8"/>
    <w:rsid w:val="007960F5"/>
    <w:rsid w:val="007A03D6"/>
    <w:rsid w:val="007A447C"/>
    <w:rsid w:val="007C248C"/>
    <w:rsid w:val="007C6B5F"/>
    <w:rsid w:val="007E6618"/>
    <w:rsid w:val="007F16C1"/>
    <w:rsid w:val="007F1F8B"/>
    <w:rsid w:val="00800227"/>
    <w:rsid w:val="008302E6"/>
    <w:rsid w:val="00830744"/>
    <w:rsid w:val="00831010"/>
    <w:rsid w:val="00831A78"/>
    <w:rsid w:val="00850838"/>
    <w:rsid w:val="00870163"/>
    <w:rsid w:val="00873849"/>
    <w:rsid w:val="00897F77"/>
    <w:rsid w:val="008A6F1D"/>
    <w:rsid w:val="008B4E7F"/>
    <w:rsid w:val="008B785D"/>
    <w:rsid w:val="008B7903"/>
    <w:rsid w:val="008D110C"/>
    <w:rsid w:val="008D74E4"/>
    <w:rsid w:val="008F3151"/>
    <w:rsid w:val="00901A01"/>
    <w:rsid w:val="00903752"/>
    <w:rsid w:val="00910D3C"/>
    <w:rsid w:val="009241B5"/>
    <w:rsid w:val="0093026F"/>
    <w:rsid w:val="00945C02"/>
    <w:rsid w:val="00954A47"/>
    <w:rsid w:val="00954F1E"/>
    <w:rsid w:val="00957A6A"/>
    <w:rsid w:val="00960608"/>
    <w:rsid w:val="00966B08"/>
    <w:rsid w:val="00973E1A"/>
    <w:rsid w:val="00974120"/>
    <w:rsid w:val="00974D6D"/>
    <w:rsid w:val="00981CA4"/>
    <w:rsid w:val="0098228A"/>
    <w:rsid w:val="009860AC"/>
    <w:rsid w:val="0098653B"/>
    <w:rsid w:val="009A4CFD"/>
    <w:rsid w:val="009B08A6"/>
    <w:rsid w:val="009B16F5"/>
    <w:rsid w:val="009B6602"/>
    <w:rsid w:val="009B7123"/>
    <w:rsid w:val="009C5F82"/>
    <w:rsid w:val="009D0674"/>
    <w:rsid w:val="009E7C56"/>
    <w:rsid w:val="009F6C0C"/>
    <w:rsid w:val="00A43273"/>
    <w:rsid w:val="00A44514"/>
    <w:rsid w:val="00A64184"/>
    <w:rsid w:val="00A9242B"/>
    <w:rsid w:val="00A960B9"/>
    <w:rsid w:val="00AA5824"/>
    <w:rsid w:val="00AB0CCA"/>
    <w:rsid w:val="00AC0AA6"/>
    <w:rsid w:val="00AE1BC8"/>
    <w:rsid w:val="00B3781D"/>
    <w:rsid w:val="00B40F78"/>
    <w:rsid w:val="00B46D83"/>
    <w:rsid w:val="00B47424"/>
    <w:rsid w:val="00B565D6"/>
    <w:rsid w:val="00B70F38"/>
    <w:rsid w:val="00B80BD0"/>
    <w:rsid w:val="00B95902"/>
    <w:rsid w:val="00B970B7"/>
    <w:rsid w:val="00B9737C"/>
    <w:rsid w:val="00BA3081"/>
    <w:rsid w:val="00BA55DC"/>
    <w:rsid w:val="00BC075F"/>
    <w:rsid w:val="00BD0944"/>
    <w:rsid w:val="00BF4F78"/>
    <w:rsid w:val="00C0721C"/>
    <w:rsid w:val="00C10F45"/>
    <w:rsid w:val="00C16426"/>
    <w:rsid w:val="00C20E29"/>
    <w:rsid w:val="00C2383F"/>
    <w:rsid w:val="00C301B2"/>
    <w:rsid w:val="00C42624"/>
    <w:rsid w:val="00C4414C"/>
    <w:rsid w:val="00C4521D"/>
    <w:rsid w:val="00C53C35"/>
    <w:rsid w:val="00C56849"/>
    <w:rsid w:val="00C714FA"/>
    <w:rsid w:val="00C82893"/>
    <w:rsid w:val="00C95768"/>
    <w:rsid w:val="00CA67FE"/>
    <w:rsid w:val="00CB0450"/>
    <w:rsid w:val="00CB7691"/>
    <w:rsid w:val="00CC5E3D"/>
    <w:rsid w:val="00CC67AF"/>
    <w:rsid w:val="00CD5A04"/>
    <w:rsid w:val="00CF1564"/>
    <w:rsid w:val="00CF69BA"/>
    <w:rsid w:val="00D23559"/>
    <w:rsid w:val="00D335A2"/>
    <w:rsid w:val="00D52DE6"/>
    <w:rsid w:val="00D538D3"/>
    <w:rsid w:val="00D670C4"/>
    <w:rsid w:val="00D74109"/>
    <w:rsid w:val="00D75157"/>
    <w:rsid w:val="00D92320"/>
    <w:rsid w:val="00D93E8B"/>
    <w:rsid w:val="00DA0CE3"/>
    <w:rsid w:val="00DA127C"/>
    <w:rsid w:val="00DB0CC3"/>
    <w:rsid w:val="00DB463F"/>
    <w:rsid w:val="00DE4486"/>
    <w:rsid w:val="00DE4ABB"/>
    <w:rsid w:val="00DF7AD7"/>
    <w:rsid w:val="00E06EF6"/>
    <w:rsid w:val="00E0707E"/>
    <w:rsid w:val="00E21917"/>
    <w:rsid w:val="00E33581"/>
    <w:rsid w:val="00E37E7A"/>
    <w:rsid w:val="00E542C0"/>
    <w:rsid w:val="00E60B74"/>
    <w:rsid w:val="00E7199F"/>
    <w:rsid w:val="00E75DF1"/>
    <w:rsid w:val="00E775D0"/>
    <w:rsid w:val="00E808AC"/>
    <w:rsid w:val="00E83682"/>
    <w:rsid w:val="00EA1245"/>
    <w:rsid w:val="00EB4BF0"/>
    <w:rsid w:val="00ED1096"/>
    <w:rsid w:val="00EE17A7"/>
    <w:rsid w:val="00EE22D1"/>
    <w:rsid w:val="00EF1B00"/>
    <w:rsid w:val="00EF4192"/>
    <w:rsid w:val="00F1026F"/>
    <w:rsid w:val="00F41C41"/>
    <w:rsid w:val="00F4500A"/>
    <w:rsid w:val="00F5564D"/>
    <w:rsid w:val="00F55C80"/>
    <w:rsid w:val="00F5646A"/>
    <w:rsid w:val="00F74FA8"/>
    <w:rsid w:val="00F76357"/>
    <w:rsid w:val="00F776A9"/>
    <w:rsid w:val="00F8552C"/>
    <w:rsid w:val="00F963EB"/>
    <w:rsid w:val="00FB0955"/>
    <w:rsid w:val="00FB618F"/>
    <w:rsid w:val="00FD5443"/>
    <w:rsid w:val="00FE2917"/>
    <w:rsid w:val="00FF3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B0DFF"/>
    <w:pPr>
      <w:spacing w:after="160" w:line="259" w:lineRule="auto"/>
      <w:ind w:left="720"/>
      <w:contextualSpacing/>
    </w:pPr>
    <w:rPr>
      <w:rFonts w:ascii="Calibri" w:eastAsia="Calibri" w:hAnsi="Calibri" w:cs="Calibri"/>
      <w:color w:val="000000"/>
      <w:sz w:val="22"/>
      <w:szCs w:val="22"/>
    </w:rPr>
  </w:style>
  <w:style w:type="paragraph" w:customStyle="1" w:styleId="Standard">
    <w:name w:val="Standard"/>
    <w:rsid w:val="003B0DFF"/>
    <w:pPr>
      <w:widowControl w:val="0"/>
      <w:suppressAutoHyphens/>
      <w:autoSpaceDN w:val="0"/>
      <w:textAlignment w:val="baseline"/>
    </w:pPr>
    <w:rPr>
      <w:rFonts w:eastAsia="Arial Unicode MS" w:cs="Tahoma"/>
      <w:kern w:val="3"/>
    </w:rPr>
  </w:style>
  <w:style w:type="table" w:styleId="TableGrid">
    <w:name w:val="Table Grid"/>
    <w:basedOn w:val="TableNormal"/>
    <w:uiPriority w:val="39"/>
    <w:rsid w:val="00E07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C0AA6"/>
    <w:rPr>
      <w:color w:val="0000FF"/>
      <w:u w:val="single"/>
    </w:rPr>
  </w:style>
  <w:style w:type="paragraph" w:styleId="BalloonText">
    <w:name w:val="Balloon Text"/>
    <w:basedOn w:val="Normal"/>
    <w:link w:val="BalloonTextChar"/>
    <w:uiPriority w:val="99"/>
    <w:semiHidden/>
    <w:unhideWhenUsed/>
    <w:rsid w:val="00F4500A"/>
    <w:rPr>
      <w:rFonts w:ascii="Tahoma" w:hAnsi="Tahoma" w:cs="Tahoma"/>
      <w:sz w:val="16"/>
      <w:szCs w:val="16"/>
    </w:rPr>
  </w:style>
  <w:style w:type="character" w:customStyle="1" w:styleId="BalloonTextChar">
    <w:name w:val="Balloon Text Char"/>
    <w:basedOn w:val="DefaultParagraphFont"/>
    <w:link w:val="BalloonText"/>
    <w:uiPriority w:val="99"/>
    <w:semiHidden/>
    <w:rsid w:val="00F4500A"/>
    <w:rPr>
      <w:rFonts w:ascii="Tahoma" w:hAnsi="Tahoma" w:cs="Tahoma"/>
      <w:sz w:val="16"/>
      <w:szCs w:val="16"/>
    </w:rPr>
  </w:style>
  <w:style w:type="paragraph" w:styleId="Header">
    <w:name w:val="header"/>
    <w:basedOn w:val="Normal"/>
    <w:link w:val="HeaderChar"/>
    <w:uiPriority w:val="99"/>
    <w:unhideWhenUsed/>
    <w:rsid w:val="00E75DF1"/>
    <w:pPr>
      <w:tabs>
        <w:tab w:val="center" w:pos="4680"/>
        <w:tab w:val="right" w:pos="9360"/>
      </w:tabs>
    </w:pPr>
  </w:style>
  <w:style w:type="character" w:customStyle="1" w:styleId="HeaderChar">
    <w:name w:val="Header Char"/>
    <w:basedOn w:val="DefaultParagraphFont"/>
    <w:link w:val="Header"/>
    <w:uiPriority w:val="99"/>
    <w:rsid w:val="00E75DF1"/>
  </w:style>
  <w:style w:type="paragraph" w:styleId="Footer">
    <w:name w:val="footer"/>
    <w:basedOn w:val="Normal"/>
    <w:link w:val="FooterChar"/>
    <w:uiPriority w:val="99"/>
    <w:unhideWhenUsed/>
    <w:rsid w:val="00E75DF1"/>
    <w:pPr>
      <w:tabs>
        <w:tab w:val="center" w:pos="4680"/>
        <w:tab w:val="right" w:pos="9360"/>
      </w:tabs>
    </w:pPr>
  </w:style>
  <w:style w:type="character" w:customStyle="1" w:styleId="FooterChar">
    <w:name w:val="Footer Char"/>
    <w:basedOn w:val="DefaultParagraphFont"/>
    <w:link w:val="Footer"/>
    <w:uiPriority w:val="99"/>
    <w:rsid w:val="00E75DF1"/>
  </w:style>
  <w:style w:type="paragraph" w:customStyle="1" w:styleId="DecimalAligned">
    <w:name w:val="Decimal Aligned"/>
    <w:basedOn w:val="Normal"/>
    <w:uiPriority w:val="40"/>
    <w:qFormat/>
    <w:rsid w:val="00D74109"/>
    <w:pPr>
      <w:tabs>
        <w:tab w:val="decimal" w:pos="360"/>
      </w:tabs>
      <w:spacing w:after="200" w:line="276" w:lineRule="auto"/>
    </w:pPr>
    <w:rPr>
      <w:rFonts w:asciiTheme="minorHAnsi" w:hAnsiTheme="minorHAnsi" w:cstheme="minorBidi"/>
      <w:sz w:val="22"/>
      <w:szCs w:val="22"/>
      <w:lang w:eastAsia="ja-JP"/>
    </w:rPr>
  </w:style>
  <w:style w:type="paragraph" w:styleId="FootnoteText">
    <w:name w:val="footnote text"/>
    <w:basedOn w:val="Normal"/>
    <w:link w:val="FootnoteTextChar"/>
    <w:uiPriority w:val="99"/>
    <w:unhideWhenUsed/>
    <w:rsid w:val="00D74109"/>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D74109"/>
    <w:rPr>
      <w:rFonts w:asciiTheme="minorHAnsi" w:eastAsiaTheme="minorEastAsia" w:hAnsiTheme="minorHAnsi" w:cstheme="minorBidi"/>
      <w:sz w:val="20"/>
      <w:szCs w:val="20"/>
      <w:lang w:eastAsia="ja-JP"/>
    </w:rPr>
  </w:style>
  <w:style w:type="character" w:styleId="SubtleEmphasis">
    <w:name w:val="Subtle Emphasis"/>
    <w:basedOn w:val="DefaultParagraphFont"/>
    <w:uiPriority w:val="19"/>
    <w:qFormat/>
    <w:rsid w:val="00D74109"/>
    <w:rPr>
      <w:i/>
      <w:iCs/>
      <w:color w:val="7F7F7F" w:themeColor="text1" w:themeTint="80"/>
    </w:rPr>
  </w:style>
  <w:style w:type="table" w:styleId="MediumShading2-Accent5">
    <w:name w:val="Medium Shading 2 Accent 5"/>
    <w:basedOn w:val="TableNormal"/>
    <w:uiPriority w:val="64"/>
    <w:rsid w:val="00D74109"/>
    <w:rPr>
      <w:rFonts w:asciiTheme="minorHAnsi" w:eastAsiaTheme="minorEastAsia" w:hAnsiTheme="minorHAnsi" w:cstheme="minorBid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D74109"/>
    <w:rPr>
      <w:rFonts w:asciiTheme="minorHAnsi" w:eastAsiaTheme="minorEastAsia" w:hAnsiTheme="minorHAnsi" w:cstheme="minorBidi"/>
      <w:sz w:val="22"/>
      <w:szCs w:val="22"/>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BodyText">
    <w:name w:val="Body Text"/>
    <w:basedOn w:val="Normal"/>
    <w:link w:val="BodyTextChar"/>
    <w:rsid w:val="009B7123"/>
    <w:rPr>
      <w:rFonts w:eastAsia="Times New Roman"/>
      <w:szCs w:val="20"/>
    </w:rPr>
  </w:style>
  <w:style w:type="character" w:customStyle="1" w:styleId="BodyTextChar">
    <w:name w:val="Body Text Char"/>
    <w:basedOn w:val="DefaultParagraphFont"/>
    <w:link w:val="BodyText"/>
    <w:rsid w:val="009B7123"/>
    <w:rPr>
      <w:rFonts w:eastAsia="Times New Roman"/>
      <w:szCs w:val="20"/>
    </w:rPr>
  </w:style>
  <w:style w:type="character" w:styleId="Strong">
    <w:name w:val="Strong"/>
    <w:uiPriority w:val="22"/>
    <w:qFormat/>
    <w:rsid w:val="009B7123"/>
    <w:rPr>
      <w:b/>
      <w:bCs/>
    </w:rPr>
  </w:style>
  <w:style w:type="character" w:customStyle="1" w:styleId="UnresolvedMention">
    <w:name w:val="Unresolved Mention"/>
    <w:basedOn w:val="DefaultParagraphFont"/>
    <w:uiPriority w:val="99"/>
    <w:semiHidden/>
    <w:unhideWhenUsed/>
    <w:rsid w:val="0035568E"/>
    <w:rPr>
      <w:color w:val="605E5C"/>
      <w:shd w:val="clear" w:color="auto" w:fill="E1DFDD"/>
    </w:rPr>
  </w:style>
  <w:style w:type="character" w:styleId="FollowedHyperlink">
    <w:name w:val="FollowedHyperlink"/>
    <w:basedOn w:val="DefaultParagraphFont"/>
    <w:uiPriority w:val="99"/>
    <w:semiHidden/>
    <w:unhideWhenUsed/>
    <w:rsid w:val="00751D37"/>
    <w:rPr>
      <w:color w:val="954F72" w:themeColor="followedHyperlink"/>
      <w:u w:val="single"/>
    </w:rPr>
  </w:style>
  <w:style w:type="paragraph" w:customStyle="1" w:styleId="Default">
    <w:name w:val="Default"/>
    <w:rsid w:val="00D23559"/>
    <w:pPr>
      <w:autoSpaceDE w:val="0"/>
      <w:autoSpaceDN w:val="0"/>
      <w:adjustRightInd w:val="0"/>
    </w:pPr>
    <w:rPr>
      <w:rFonts w:ascii="Tahoma" w:hAnsi="Tahoma" w:cs="Tahom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B0DFF"/>
    <w:pPr>
      <w:spacing w:after="160" w:line="259" w:lineRule="auto"/>
      <w:ind w:left="720"/>
      <w:contextualSpacing/>
    </w:pPr>
    <w:rPr>
      <w:rFonts w:ascii="Calibri" w:eastAsia="Calibri" w:hAnsi="Calibri" w:cs="Calibri"/>
      <w:color w:val="000000"/>
      <w:sz w:val="22"/>
      <w:szCs w:val="22"/>
    </w:rPr>
  </w:style>
  <w:style w:type="paragraph" w:customStyle="1" w:styleId="Standard">
    <w:name w:val="Standard"/>
    <w:rsid w:val="003B0DFF"/>
    <w:pPr>
      <w:widowControl w:val="0"/>
      <w:suppressAutoHyphens/>
      <w:autoSpaceDN w:val="0"/>
      <w:textAlignment w:val="baseline"/>
    </w:pPr>
    <w:rPr>
      <w:rFonts w:eastAsia="Arial Unicode MS" w:cs="Tahoma"/>
      <w:kern w:val="3"/>
    </w:rPr>
  </w:style>
  <w:style w:type="table" w:styleId="TableGrid">
    <w:name w:val="Table Grid"/>
    <w:basedOn w:val="TableNormal"/>
    <w:uiPriority w:val="39"/>
    <w:rsid w:val="00E07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C0AA6"/>
    <w:rPr>
      <w:color w:val="0000FF"/>
      <w:u w:val="single"/>
    </w:rPr>
  </w:style>
  <w:style w:type="paragraph" w:styleId="BalloonText">
    <w:name w:val="Balloon Text"/>
    <w:basedOn w:val="Normal"/>
    <w:link w:val="BalloonTextChar"/>
    <w:uiPriority w:val="99"/>
    <w:semiHidden/>
    <w:unhideWhenUsed/>
    <w:rsid w:val="00F4500A"/>
    <w:rPr>
      <w:rFonts w:ascii="Tahoma" w:hAnsi="Tahoma" w:cs="Tahoma"/>
      <w:sz w:val="16"/>
      <w:szCs w:val="16"/>
    </w:rPr>
  </w:style>
  <w:style w:type="character" w:customStyle="1" w:styleId="BalloonTextChar">
    <w:name w:val="Balloon Text Char"/>
    <w:basedOn w:val="DefaultParagraphFont"/>
    <w:link w:val="BalloonText"/>
    <w:uiPriority w:val="99"/>
    <w:semiHidden/>
    <w:rsid w:val="00F4500A"/>
    <w:rPr>
      <w:rFonts w:ascii="Tahoma" w:hAnsi="Tahoma" w:cs="Tahoma"/>
      <w:sz w:val="16"/>
      <w:szCs w:val="16"/>
    </w:rPr>
  </w:style>
  <w:style w:type="paragraph" w:styleId="Header">
    <w:name w:val="header"/>
    <w:basedOn w:val="Normal"/>
    <w:link w:val="HeaderChar"/>
    <w:uiPriority w:val="99"/>
    <w:unhideWhenUsed/>
    <w:rsid w:val="00E75DF1"/>
    <w:pPr>
      <w:tabs>
        <w:tab w:val="center" w:pos="4680"/>
        <w:tab w:val="right" w:pos="9360"/>
      </w:tabs>
    </w:pPr>
  </w:style>
  <w:style w:type="character" w:customStyle="1" w:styleId="HeaderChar">
    <w:name w:val="Header Char"/>
    <w:basedOn w:val="DefaultParagraphFont"/>
    <w:link w:val="Header"/>
    <w:uiPriority w:val="99"/>
    <w:rsid w:val="00E75DF1"/>
  </w:style>
  <w:style w:type="paragraph" w:styleId="Footer">
    <w:name w:val="footer"/>
    <w:basedOn w:val="Normal"/>
    <w:link w:val="FooterChar"/>
    <w:uiPriority w:val="99"/>
    <w:unhideWhenUsed/>
    <w:rsid w:val="00E75DF1"/>
    <w:pPr>
      <w:tabs>
        <w:tab w:val="center" w:pos="4680"/>
        <w:tab w:val="right" w:pos="9360"/>
      </w:tabs>
    </w:pPr>
  </w:style>
  <w:style w:type="character" w:customStyle="1" w:styleId="FooterChar">
    <w:name w:val="Footer Char"/>
    <w:basedOn w:val="DefaultParagraphFont"/>
    <w:link w:val="Footer"/>
    <w:uiPriority w:val="99"/>
    <w:rsid w:val="00E75DF1"/>
  </w:style>
  <w:style w:type="paragraph" w:customStyle="1" w:styleId="DecimalAligned">
    <w:name w:val="Decimal Aligned"/>
    <w:basedOn w:val="Normal"/>
    <w:uiPriority w:val="40"/>
    <w:qFormat/>
    <w:rsid w:val="00D74109"/>
    <w:pPr>
      <w:tabs>
        <w:tab w:val="decimal" w:pos="360"/>
      </w:tabs>
      <w:spacing w:after="200" w:line="276" w:lineRule="auto"/>
    </w:pPr>
    <w:rPr>
      <w:rFonts w:asciiTheme="minorHAnsi" w:hAnsiTheme="minorHAnsi" w:cstheme="minorBidi"/>
      <w:sz w:val="22"/>
      <w:szCs w:val="22"/>
      <w:lang w:eastAsia="ja-JP"/>
    </w:rPr>
  </w:style>
  <w:style w:type="paragraph" w:styleId="FootnoteText">
    <w:name w:val="footnote text"/>
    <w:basedOn w:val="Normal"/>
    <w:link w:val="FootnoteTextChar"/>
    <w:uiPriority w:val="99"/>
    <w:unhideWhenUsed/>
    <w:rsid w:val="00D74109"/>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D74109"/>
    <w:rPr>
      <w:rFonts w:asciiTheme="minorHAnsi" w:eastAsiaTheme="minorEastAsia" w:hAnsiTheme="minorHAnsi" w:cstheme="minorBidi"/>
      <w:sz w:val="20"/>
      <w:szCs w:val="20"/>
      <w:lang w:eastAsia="ja-JP"/>
    </w:rPr>
  </w:style>
  <w:style w:type="character" w:styleId="SubtleEmphasis">
    <w:name w:val="Subtle Emphasis"/>
    <w:basedOn w:val="DefaultParagraphFont"/>
    <w:uiPriority w:val="19"/>
    <w:qFormat/>
    <w:rsid w:val="00D74109"/>
    <w:rPr>
      <w:i/>
      <w:iCs/>
      <w:color w:val="7F7F7F" w:themeColor="text1" w:themeTint="80"/>
    </w:rPr>
  </w:style>
  <w:style w:type="table" w:styleId="MediumShading2-Accent5">
    <w:name w:val="Medium Shading 2 Accent 5"/>
    <w:basedOn w:val="TableNormal"/>
    <w:uiPriority w:val="64"/>
    <w:rsid w:val="00D74109"/>
    <w:rPr>
      <w:rFonts w:asciiTheme="minorHAnsi" w:eastAsiaTheme="minorEastAsia" w:hAnsiTheme="minorHAnsi" w:cstheme="minorBid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D74109"/>
    <w:rPr>
      <w:rFonts w:asciiTheme="minorHAnsi" w:eastAsiaTheme="minorEastAsia" w:hAnsiTheme="minorHAnsi" w:cstheme="minorBidi"/>
      <w:sz w:val="22"/>
      <w:szCs w:val="22"/>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BodyText">
    <w:name w:val="Body Text"/>
    <w:basedOn w:val="Normal"/>
    <w:link w:val="BodyTextChar"/>
    <w:rsid w:val="009B7123"/>
    <w:rPr>
      <w:rFonts w:eastAsia="Times New Roman"/>
      <w:szCs w:val="20"/>
    </w:rPr>
  </w:style>
  <w:style w:type="character" w:customStyle="1" w:styleId="BodyTextChar">
    <w:name w:val="Body Text Char"/>
    <w:basedOn w:val="DefaultParagraphFont"/>
    <w:link w:val="BodyText"/>
    <w:rsid w:val="009B7123"/>
    <w:rPr>
      <w:rFonts w:eastAsia="Times New Roman"/>
      <w:szCs w:val="20"/>
    </w:rPr>
  </w:style>
  <w:style w:type="character" w:styleId="Strong">
    <w:name w:val="Strong"/>
    <w:uiPriority w:val="22"/>
    <w:qFormat/>
    <w:rsid w:val="009B7123"/>
    <w:rPr>
      <w:b/>
      <w:bCs/>
    </w:rPr>
  </w:style>
  <w:style w:type="character" w:customStyle="1" w:styleId="UnresolvedMention">
    <w:name w:val="Unresolved Mention"/>
    <w:basedOn w:val="DefaultParagraphFont"/>
    <w:uiPriority w:val="99"/>
    <w:semiHidden/>
    <w:unhideWhenUsed/>
    <w:rsid w:val="0035568E"/>
    <w:rPr>
      <w:color w:val="605E5C"/>
      <w:shd w:val="clear" w:color="auto" w:fill="E1DFDD"/>
    </w:rPr>
  </w:style>
  <w:style w:type="character" w:styleId="FollowedHyperlink">
    <w:name w:val="FollowedHyperlink"/>
    <w:basedOn w:val="DefaultParagraphFont"/>
    <w:uiPriority w:val="99"/>
    <w:semiHidden/>
    <w:unhideWhenUsed/>
    <w:rsid w:val="00751D37"/>
    <w:rPr>
      <w:color w:val="954F72" w:themeColor="followedHyperlink"/>
      <w:u w:val="single"/>
    </w:rPr>
  </w:style>
  <w:style w:type="paragraph" w:customStyle="1" w:styleId="Default">
    <w:name w:val="Default"/>
    <w:rsid w:val="00D23559"/>
    <w:pPr>
      <w:autoSpaceDE w:val="0"/>
      <w:autoSpaceDN w:val="0"/>
      <w:adjustRightInd w:val="0"/>
    </w:pPr>
    <w:rPr>
      <w:rFonts w:ascii="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2464">
      <w:bodyDiv w:val="1"/>
      <w:marLeft w:val="0"/>
      <w:marRight w:val="0"/>
      <w:marTop w:val="0"/>
      <w:marBottom w:val="0"/>
      <w:divBdr>
        <w:top w:val="none" w:sz="0" w:space="0" w:color="auto"/>
        <w:left w:val="none" w:sz="0" w:space="0" w:color="auto"/>
        <w:bottom w:val="none" w:sz="0" w:space="0" w:color="auto"/>
        <w:right w:val="none" w:sz="0" w:space="0" w:color="auto"/>
      </w:divBdr>
    </w:div>
    <w:div w:id="217325223">
      <w:bodyDiv w:val="1"/>
      <w:marLeft w:val="0"/>
      <w:marRight w:val="0"/>
      <w:marTop w:val="0"/>
      <w:marBottom w:val="0"/>
      <w:divBdr>
        <w:top w:val="none" w:sz="0" w:space="0" w:color="auto"/>
        <w:left w:val="none" w:sz="0" w:space="0" w:color="auto"/>
        <w:bottom w:val="none" w:sz="0" w:space="0" w:color="auto"/>
        <w:right w:val="none" w:sz="0" w:space="0" w:color="auto"/>
      </w:divBdr>
    </w:div>
    <w:div w:id="229577282">
      <w:bodyDiv w:val="1"/>
      <w:marLeft w:val="0"/>
      <w:marRight w:val="0"/>
      <w:marTop w:val="0"/>
      <w:marBottom w:val="0"/>
      <w:divBdr>
        <w:top w:val="none" w:sz="0" w:space="0" w:color="auto"/>
        <w:left w:val="none" w:sz="0" w:space="0" w:color="auto"/>
        <w:bottom w:val="none" w:sz="0" w:space="0" w:color="auto"/>
        <w:right w:val="none" w:sz="0" w:space="0" w:color="auto"/>
      </w:divBdr>
    </w:div>
    <w:div w:id="247544256">
      <w:bodyDiv w:val="1"/>
      <w:marLeft w:val="0"/>
      <w:marRight w:val="0"/>
      <w:marTop w:val="0"/>
      <w:marBottom w:val="0"/>
      <w:divBdr>
        <w:top w:val="none" w:sz="0" w:space="0" w:color="auto"/>
        <w:left w:val="none" w:sz="0" w:space="0" w:color="auto"/>
        <w:bottom w:val="none" w:sz="0" w:space="0" w:color="auto"/>
        <w:right w:val="none" w:sz="0" w:space="0" w:color="auto"/>
      </w:divBdr>
    </w:div>
    <w:div w:id="422729343">
      <w:bodyDiv w:val="1"/>
      <w:marLeft w:val="0"/>
      <w:marRight w:val="0"/>
      <w:marTop w:val="0"/>
      <w:marBottom w:val="0"/>
      <w:divBdr>
        <w:top w:val="none" w:sz="0" w:space="0" w:color="auto"/>
        <w:left w:val="none" w:sz="0" w:space="0" w:color="auto"/>
        <w:bottom w:val="none" w:sz="0" w:space="0" w:color="auto"/>
        <w:right w:val="none" w:sz="0" w:space="0" w:color="auto"/>
      </w:divBdr>
    </w:div>
    <w:div w:id="594245907">
      <w:bodyDiv w:val="1"/>
      <w:marLeft w:val="0"/>
      <w:marRight w:val="0"/>
      <w:marTop w:val="0"/>
      <w:marBottom w:val="0"/>
      <w:divBdr>
        <w:top w:val="none" w:sz="0" w:space="0" w:color="auto"/>
        <w:left w:val="none" w:sz="0" w:space="0" w:color="auto"/>
        <w:bottom w:val="none" w:sz="0" w:space="0" w:color="auto"/>
        <w:right w:val="none" w:sz="0" w:space="0" w:color="auto"/>
      </w:divBdr>
    </w:div>
    <w:div w:id="788477798">
      <w:bodyDiv w:val="1"/>
      <w:marLeft w:val="0"/>
      <w:marRight w:val="0"/>
      <w:marTop w:val="0"/>
      <w:marBottom w:val="0"/>
      <w:divBdr>
        <w:top w:val="none" w:sz="0" w:space="0" w:color="auto"/>
        <w:left w:val="none" w:sz="0" w:space="0" w:color="auto"/>
        <w:bottom w:val="none" w:sz="0" w:space="0" w:color="auto"/>
        <w:right w:val="none" w:sz="0" w:space="0" w:color="auto"/>
      </w:divBdr>
    </w:div>
    <w:div w:id="1108503990">
      <w:bodyDiv w:val="1"/>
      <w:marLeft w:val="0"/>
      <w:marRight w:val="0"/>
      <w:marTop w:val="0"/>
      <w:marBottom w:val="0"/>
      <w:divBdr>
        <w:top w:val="none" w:sz="0" w:space="0" w:color="auto"/>
        <w:left w:val="none" w:sz="0" w:space="0" w:color="auto"/>
        <w:bottom w:val="none" w:sz="0" w:space="0" w:color="auto"/>
        <w:right w:val="none" w:sz="0" w:space="0" w:color="auto"/>
      </w:divBdr>
    </w:div>
    <w:div w:id="1297954249">
      <w:bodyDiv w:val="1"/>
      <w:marLeft w:val="0"/>
      <w:marRight w:val="0"/>
      <w:marTop w:val="0"/>
      <w:marBottom w:val="0"/>
      <w:divBdr>
        <w:top w:val="none" w:sz="0" w:space="0" w:color="auto"/>
        <w:left w:val="none" w:sz="0" w:space="0" w:color="auto"/>
        <w:bottom w:val="none" w:sz="0" w:space="0" w:color="auto"/>
        <w:right w:val="none" w:sz="0" w:space="0" w:color="auto"/>
      </w:divBdr>
    </w:div>
    <w:div w:id="1361663622">
      <w:bodyDiv w:val="1"/>
      <w:marLeft w:val="0"/>
      <w:marRight w:val="0"/>
      <w:marTop w:val="0"/>
      <w:marBottom w:val="0"/>
      <w:divBdr>
        <w:top w:val="none" w:sz="0" w:space="0" w:color="auto"/>
        <w:left w:val="none" w:sz="0" w:space="0" w:color="auto"/>
        <w:bottom w:val="none" w:sz="0" w:space="0" w:color="auto"/>
        <w:right w:val="none" w:sz="0" w:space="0" w:color="auto"/>
      </w:divBdr>
    </w:div>
    <w:div w:id="1411467946">
      <w:bodyDiv w:val="1"/>
      <w:marLeft w:val="0"/>
      <w:marRight w:val="0"/>
      <w:marTop w:val="0"/>
      <w:marBottom w:val="0"/>
      <w:divBdr>
        <w:top w:val="none" w:sz="0" w:space="0" w:color="auto"/>
        <w:left w:val="none" w:sz="0" w:space="0" w:color="auto"/>
        <w:bottom w:val="none" w:sz="0" w:space="0" w:color="auto"/>
        <w:right w:val="none" w:sz="0" w:space="0" w:color="auto"/>
      </w:divBdr>
    </w:div>
    <w:div w:id="1862861097">
      <w:bodyDiv w:val="1"/>
      <w:marLeft w:val="0"/>
      <w:marRight w:val="0"/>
      <w:marTop w:val="0"/>
      <w:marBottom w:val="0"/>
      <w:divBdr>
        <w:top w:val="none" w:sz="0" w:space="0" w:color="auto"/>
        <w:left w:val="none" w:sz="0" w:space="0" w:color="auto"/>
        <w:bottom w:val="none" w:sz="0" w:space="0" w:color="auto"/>
        <w:right w:val="none" w:sz="0" w:space="0" w:color="auto"/>
      </w:divBdr>
    </w:div>
    <w:div w:id="212376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axon\Documents\HSMV%20Directors\Annual%20report\2021\annual%20report%202021%20final%2010_2_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063054384119588"/>
          <c:y val="0.20470300435746505"/>
          <c:w val="0.93888888888888888"/>
          <c:h val="0.65300925925925923"/>
        </c:manualLayout>
      </c:layout>
      <c:pieChart>
        <c:varyColors val="1"/>
        <c:ser>
          <c:idx val="0"/>
          <c:order val="0"/>
          <c:explosion val="1"/>
          <c:dPt>
            <c:idx val="0"/>
            <c:bubble3D val="0"/>
            <c:spPr>
              <a:solidFill>
                <a:srgbClr val="FF66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A08F-4540-8733-7C0E503BE013}"/>
              </c:ext>
            </c:extLst>
          </c:dPt>
          <c:dPt>
            <c:idx val="1"/>
            <c:bubble3D val="0"/>
            <c:spPr>
              <a:solidFill>
                <a:srgbClr val="FF99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A08F-4540-8733-7C0E503BE013}"/>
              </c:ext>
            </c:extLst>
          </c:dPt>
          <c:dPt>
            <c:idx val="2"/>
            <c:bubble3D val="0"/>
            <c:spPr>
              <a:solidFill>
                <a:srgbClr val="FFCC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A08F-4540-8733-7C0E503BE013}"/>
              </c:ext>
            </c:extLst>
          </c:dPt>
          <c:dLbls>
            <c:dLbl>
              <c:idx val="0"/>
              <c:layout>
                <c:manualLayout>
                  <c:x val="-0.21029313514205791"/>
                  <c:y val="-0.31834508336396145"/>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1379112617638712"/>
                      <c:h val="9.6480112636395637E-2"/>
                    </c:manualLayout>
                  </c15:layout>
                </c:ext>
                <c:ext xmlns:c16="http://schemas.microsoft.com/office/drawing/2014/chart" uri="{C3380CC4-5D6E-409C-BE32-E72D297353CC}">
                  <c16:uniqueId val="{00000001-A08F-4540-8733-7C0E503BE013}"/>
                </c:ext>
              </c:extLst>
            </c:dLbl>
            <c:dLbl>
              <c:idx val="1"/>
              <c:layout>
                <c:manualLayout>
                  <c:x val="0.17309588017646937"/>
                  <c:y val="-5.0413429430043828E-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08F-4540-8733-7C0E503BE013}"/>
                </c:ext>
              </c:extLst>
            </c:dLbl>
            <c:dLbl>
              <c:idx val="2"/>
              <c:layout>
                <c:manualLayout>
                  <c:x val="0.15287142718989838"/>
                  <c:y val="0.148885943368817"/>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15452980900988836"/>
                      <c:h val="9.6480127253512321E-2"/>
                    </c:manualLayout>
                  </c15:layout>
                </c:ext>
                <c:ext xmlns:c16="http://schemas.microsoft.com/office/drawing/2014/chart" uri="{C3380CC4-5D6E-409C-BE32-E72D297353CC}">
                  <c16:uniqueId val="{00000005-A08F-4540-8733-7C0E503BE013}"/>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'2021 update'!$F$25:$F$27</c:f>
              <c:strCache>
                <c:ptCount val="3"/>
                <c:pt idx="0">
                  <c:v>Programs</c:v>
                </c:pt>
                <c:pt idx="1">
                  <c:v>Administrative</c:v>
                </c:pt>
                <c:pt idx="2">
                  <c:v>Fundraising</c:v>
                </c:pt>
              </c:strCache>
            </c:strRef>
          </c:cat>
          <c:val>
            <c:numRef>
              <c:f>'2021 update'!$G$25:$G$27</c:f>
              <c:numCache>
                <c:formatCode>0.00</c:formatCode>
                <c:ptCount val="3"/>
                <c:pt idx="0">
                  <c:v>56.342646355625384</c:v>
                </c:pt>
                <c:pt idx="1">
                  <c:v>24.619167975954642</c:v>
                </c:pt>
                <c:pt idx="2">
                  <c:v>19.038185668419974</c:v>
                </c:pt>
              </c:numCache>
            </c:numRef>
          </c:val>
          <c:extLst xmlns:c16r2="http://schemas.microsoft.com/office/drawing/2015/06/chart">
            <c:ext xmlns:c16="http://schemas.microsoft.com/office/drawing/2014/chart" uri="{C3380CC4-5D6E-409C-BE32-E72D297353CC}">
              <c16:uniqueId val="{00000006-A08F-4540-8733-7C0E503BE013}"/>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0.01198</cdr:x>
      <cdr:y>0.03003</cdr:y>
    </cdr:from>
    <cdr:to>
      <cdr:x>0.95772</cdr:x>
      <cdr:y>0.18262</cdr:y>
    </cdr:to>
    <cdr:sp macro="" textlink="">
      <cdr:nvSpPr>
        <cdr:cNvPr id="2" name="TextBox 1"/>
        <cdr:cNvSpPr txBox="1"/>
      </cdr:nvSpPr>
      <cdr:spPr>
        <a:xfrm xmlns:a="http://schemas.openxmlformats.org/drawingml/2006/main">
          <a:off x="59586" y="128890"/>
          <a:ext cx="4703904" cy="654898"/>
        </a:xfrm>
        <a:prstGeom xmlns:a="http://schemas.openxmlformats.org/drawingml/2006/main" prst="rect">
          <a:avLst/>
        </a:prstGeom>
        <a:noFill xmlns:a="http://schemas.openxmlformats.org/drawingml/2006/main"/>
      </cdr:spPr>
      <cdr:txBody>
        <a:bodyPr xmlns:a="http://schemas.openxmlformats.org/drawingml/2006/main" vertOverflow="clip" wrap="none" rtlCol="0"/>
        <a:lstStyle xmlns:a="http://schemas.openxmlformats.org/drawingml/2006/main"/>
        <a:p xmlns:a="http://schemas.openxmlformats.org/drawingml/2006/main">
          <a:pPr marL="0" marR="0" lvl="0" indent="0" algn="ctr" defTabSz="914400" rtl="0" eaLnBrk="1" fontAlgn="auto" latinLnBrk="0" hangingPunct="1">
            <a:lnSpc>
              <a:spcPct val="100000"/>
            </a:lnSpc>
            <a:spcBef>
              <a:spcPts val="0"/>
            </a:spcBef>
            <a:spcAft>
              <a:spcPts val="0"/>
            </a:spcAft>
            <a:buClrTx/>
            <a:buSzTx/>
            <a:buFontTx/>
            <a:buNone/>
            <a:tabLst/>
            <a:defRPr/>
          </a:pPr>
          <a:r>
            <a:rPr lang="en-US" sz="1600" b="1" i="0" baseline="0">
              <a:effectLst/>
              <a:latin typeface="+mn-lt"/>
              <a:ea typeface="+mn-ea"/>
              <a:cs typeface="+mn-cs"/>
            </a:rPr>
            <a:t>Expenses January 1, 2021 - December 31, 2021</a:t>
          </a:r>
        </a:p>
        <a:p xmlns:a="http://schemas.openxmlformats.org/drawingml/2006/main">
          <a:pPr marL="0" marR="0" lvl="0" indent="0" algn="ctr" defTabSz="914400" rtl="0" eaLnBrk="1" fontAlgn="auto" latinLnBrk="0" hangingPunct="1">
            <a:lnSpc>
              <a:spcPct val="100000"/>
            </a:lnSpc>
            <a:spcBef>
              <a:spcPts val="0"/>
            </a:spcBef>
            <a:spcAft>
              <a:spcPts val="0"/>
            </a:spcAft>
            <a:buClrTx/>
            <a:buSzTx/>
            <a:buFontTx/>
            <a:buNone/>
            <a:tabLst/>
            <a:defRPr/>
          </a:pPr>
          <a:r>
            <a:rPr lang="en-US" sz="1600" b="1" i="0" baseline="0">
              <a:effectLst/>
              <a:latin typeface="+mn-lt"/>
              <a:ea typeface="+mn-ea"/>
              <a:cs typeface="+mn-cs"/>
            </a:rPr>
            <a:t>Total $ 102,473</a:t>
          </a:r>
          <a:endParaRPr lang="en-US" sz="1800"/>
        </a:p>
      </cdr:txBody>
    </cdr:sp>
  </cdr:relSizeAnchor>
  <cdr:relSizeAnchor xmlns:cdr="http://schemas.openxmlformats.org/drawingml/2006/chartDrawing">
    <cdr:from>
      <cdr:x>0.54189</cdr:x>
      <cdr:y>0.4905</cdr:y>
    </cdr:from>
    <cdr:to>
      <cdr:x>0.79109</cdr:x>
      <cdr:y>0.70139</cdr:y>
    </cdr:to>
    <cdr:sp macro="" textlink="">
      <cdr:nvSpPr>
        <cdr:cNvPr id="3" name="TextBox 2"/>
        <cdr:cNvSpPr txBox="1"/>
      </cdr:nvSpPr>
      <cdr:spPr>
        <a:xfrm xmlns:a="http://schemas.openxmlformats.org/drawingml/2006/main">
          <a:off x="2695242" y="1996504"/>
          <a:ext cx="1239447" cy="85839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b="1" u="sng"/>
            <a:t>Program</a:t>
          </a:r>
          <a:r>
            <a:rPr lang="en-US" sz="1000" b="1" u="sng" baseline="0"/>
            <a:t> Breakdown </a:t>
          </a:r>
        </a:p>
        <a:p xmlns:a="http://schemas.openxmlformats.org/drawingml/2006/main">
          <a:r>
            <a:rPr lang="en-US" sz="1000" b="1"/>
            <a:t>Spay/Neuter</a:t>
          </a:r>
          <a:r>
            <a:rPr lang="en-US" sz="1000" b="1" baseline="0"/>
            <a:t>      20%</a:t>
          </a:r>
        </a:p>
        <a:p xmlns:a="http://schemas.openxmlformats.org/drawingml/2006/main">
          <a:r>
            <a:rPr lang="en-US" sz="1000" b="1" baseline="0"/>
            <a:t>Adoption            57%</a:t>
          </a:r>
        </a:p>
        <a:p xmlns:a="http://schemas.openxmlformats.org/drawingml/2006/main">
          <a:r>
            <a:rPr lang="en-US" sz="1000" b="1" baseline="0"/>
            <a:t>Community Cat 23%</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ssharpe</dc:creator>
  <cp:lastModifiedBy>Staff</cp:lastModifiedBy>
  <cp:revision>2</cp:revision>
  <cp:lastPrinted>2022-10-24T18:23:00Z</cp:lastPrinted>
  <dcterms:created xsi:type="dcterms:W3CDTF">2022-10-24T18:25:00Z</dcterms:created>
  <dcterms:modified xsi:type="dcterms:W3CDTF">2022-10-24T18:25:00Z</dcterms:modified>
</cp:coreProperties>
</file>